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DE" w:rsidRDefault="00D54841" w:rsidP="00D54841">
      <w:pPr>
        <w:pStyle w:val="ConsPlusNormal"/>
        <w:widowControl/>
        <w:ind w:firstLine="0"/>
        <w:jc w:val="center"/>
      </w:pPr>
      <w:r>
        <w:rPr>
          <w:noProof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EDE" w:rsidRDefault="00824EDE" w:rsidP="00824EDE">
      <w:pPr>
        <w:pStyle w:val="ConsPlusNormal"/>
        <w:widowControl/>
        <w:ind w:firstLine="540"/>
        <w:jc w:val="both"/>
      </w:pPr>
    </w:p>
    <w:p w:rsidR="00824EDE" w:rsidRDefault="00824EDE" w:rsidP="00824ED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Контрольно-счетная палата </w:t>
      </w:r>
    </w:p>
    <w:p w:rsidR="00824EDE" w:rsidRDefault="00824EDE" w:rsidP="00824ED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«Баяндаевский район»</w:t>
      </w:r>
    </w:p>
    <w:p w:rsidR="00824EDE" w:rsidRDefault="00824EDE" w:rsidP="00824EDE">
      <w:pPr>
        <w:pStyle w:val="ConsPlusNonformat"/>
        <w:widowControl/>
      </w:pPr>
    </w:p>
    <w:p w:rsidR="00824EDE" w:rsidRDefault="00824EDE" w:rsidP="00824EDE">
      <w:pPr>
        <w:pStyle w:val="ConsPlusNonformat"/>
        <w:widowControl/>
      </w:pPr>
    </w:p>
    <w:p w:rsidR="00824EDE" w:rsidRDefault="00824EDE" w:rsidP="00824E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 </w:t>
      </w:r>
      <w:r w:rsidR="00AE1102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 » </w:t>
      </w:r>
      <w:r w:rsidR="00AE1102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 201</w:t>
      </w:r>
      <w:r w:rsidR="00312F2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                                                                                                            № 1</w:t>
      </w:r>
      <w:r w:rsidR="00AE1102">
        <w:rPr>
          <w:rFonts w:ascii="Times New Roman" w:hAnsi="Times New Roman" w:cs="Times New Roman"/>
          <w:sz w:val="24"/>
          <w:szCs w:val="24"/>
        </w:rPr>
        <w:t>4</w:t>
      </w:r>
    </w:p>
    <w:p w:rsidR="00824EDE" w:rsidRDefault="00824EDE" w:rsidP="00824EDE">
      <w:pPr>
        <w:pStyle w:val="ConsPlusNonformat"/>
        <w:widowControl/>
      </w:pPr>
    </w:p>
    <w:p w:rsidR="00824EDE" w:rsidRDefault="00824EDE" w:rsidP="00824ED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24EDE" w:rsidRDefault="00824EDE" w:rsidP="00824ED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24EDE" w:rsidRDefault="00824EDE" w:rsidP="00824ED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Контрольно-счетной палаты </w:t>
      </w:r>
    </w:p>
    <w:p w:rsidR="00824EDE" w:rsidRDefault="00824EDE" w:rsidP="00824ED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Дамбуев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Ю.Ф.</w:t>
      </w:r>
    </w:p>
    <w:p w:rsidR="00824EDE" w:rsidRDefault="00824EDE" w:rsidP="00824ED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824EDE" w:rsidRDefault="00824EDE" w:rsidP="00824ED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«____» __________ 201</w:t>
      </w:r>
      <w:r w:rsidR="00312F2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24EDE" w:rsidRDefault="00824EDE" w:rsidP="00824E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4EDE" w:rsidRDefault="00824EDE" w:rsidP="00824E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4EDE" w:rsidRDefault="00824EDE" w:rsidP="00824ED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24EDE" w:rsidRDefault="00824EDE" w:rsidP="00824ED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РЕЗУЛЬТАТАХ КОНТРОЛЬНОГО МЕРОПРИЯТИЯ</w:t>
      </w:r>
    </w:p>
    <w:p w:rsidR="00AE1102" w:rsidRDefault="00AE1102" w:rsidP="00AE11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3AFB">
        <w:rPr>
          <w:rFonts w:ascii="Times New Roman" w:hAnsi="Times New Roman" w:cs="Times New Roman"/>
          <w:sz w:val="28"/>
          <w:szCs w:val="28"/>
        </w:rPr>
        <w:t>«</w:t>
      </w:r>
      <w:r w:rsidRPr="00573AFB">
        <w:rPr>
          <w:rFonts w:ascii="Times New Roman" w:hAnsi="Times New Roman" w:cs="Times New Roman"/>
          <w:sz w:val="28"/>
          <w:szCs w:val="28"/>
          <w:u w:val="single"/>
        </w:rPr>
        <w:t xml:space="preserve">Проверка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законного и результативного (эффективного и экономного) использования средств областного бюджета, выделенных на финансирование ДЦП Иркутской области «100 модельных домов культуры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Приангарью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на 2011-2014 годы» в 2011 и 2012 годах» совместно с КСП Иркутской области</w:t>
      </w:r>
    </w:p>
    <w:p w:rsidR="00824EDE" w:rsidRDefault="00312F20" w:rsidP="00312F2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EDE">
        <w:rPr>
          <w:rFonts w:ascii="Times New Roman" w:hAnsi="Times New Roman" w:cs="Times New Roman"/>
          <w:sz w:val="24"/>
          <w:szCs w:val="24"/>
        </w:rPr>
        <w:t>(наименование контрольного мероприятия)</w:t>
      </w:r>
    </w:p>
    <w:p w:rsidR="00824EDE" w:rsidRDefault="00824EDE" w:rsidP="00824E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E1102" w:rsidRDefault="00824EDE" w:rsidP="008A4C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144BE">
        <w:rPr>
          <w:rFonts w:ascii="Times New Roman" w:hAnsi="Times New Roman" w:cs="Times New Roman"/>
          <w:sz w:val="24"/>
          <w:szCs w:val="24"/>
        </w:rPr>
        <w:tab/>
      </w:r>
      <w:r w:rsidRPr="00AE1102">
        <w:rPr>
          <w:rFonts w:ascii="Times New Roman" w:hAnsi="Times New Roman" w:cs="Times New Roman"/>
          <w:b/>
          <w:sz w:val="28"/>
          <w:szCs w:val="28"/>
        </w:rPr>
        <w:t>1.Основание для проведения контрольного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102" w:rsidRPr="000C4DEE">
        <w:rPr>
          <w:rFonts w:ascii="Times New Roman" w:hAnsi="Times New Roman" w:cs="Times New Roman"/>
          <w:sz w:val="28"/>
          <w:szCs w:val="28"/>
        </w:rPr>
        <w:t xml:space="preserve">Поручение председателя Контрольно-счетной палаты муниципального образования «Баяндаевский район»  </w:t>
      </w:r>
      <w:r w:rsidR="00AE1102" w:rsidRPr="009B4F61">
        <w:rPr>
          <w:rFonts w:ascii="Times New Roman" w:hAnsi="Times New Roman" w:cs="Times New Roman"/>
          <w:sz w:val="28"/>
          <w:szCs w:val="28"/>
        </w:rPr>
        <w:t xml:space="preserve">от </w:t>
      </w:r>
      <w:r w:rsidR="00AE1102">
        <w:rPr>
          <w:rFonts w:ascii="Times New Roman" w:hAnsi="Times New Roman" w:cs="Times New Roman"/>
          <w:sz w:val="28"/>
          <w:szCs w:val="28"/>
        </w:rPr>
        <w:t>06</w:t>
      </w:r>
      <w:r w:rsidR="00AE1102" w:rsidRPr="009B4F61">
        <w:rPr>
          <w:rFonts w:ascii="Times New Roman" w:hAnsi="Times New Roman" w:cs="Times New Roman"/>
          <w:sz w:val="28"/>
          <w:szCs w:val="28"/>
        </w:rPr>
        <w:t>.06.2013г. №</w:t>
      </w:r>
      <w:r w:rsidR="00AE1102">
        <w:rPr>
          <w:rFonts w:ascii="Times New Roman" w:hAnsi="Times New Roman" w:cs="Times New Roman"/>
          <w:sz w:val="28"/>
          <w:szCs w:val="28"/>
        </w:rPr>
        <w:t>4</w:t>
      </w:r>
      <w:r w:rsidR="00AE1102" w:rsidRPr="009B4F61">
        <w:rPr>
          <w:rFonts w:ascii="Times New Roman" w:hAnsi="Times New Roman" w:cs="Times New Roman"/>
          <w:sz w:val="28"/>
          <w:szCs w:val="28"/>
        </w:rPr>
        <w:t>-П,</w:t>
      </w:r>
      <w:r w:rsidR="00AE1102" w:rsidRPr="000C4D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E1102" w:rsidRPr="000C4DEE">
        <w:rPr>
          <w:rFonts w:ascii="Times New Roman" w:hAnsi="Times New Roman" w:cs="Times New Roman"/>
          <w:sz w:val="28"/>
          <w:szCs w:val="28"/>
        </w:rPr>
        <w:t>пункт 21 Плана контрольных мероприятий КСП Иркутской области на 2013 год, утвержденного распоряжением председателя КСП области от 31.11.2012г. №128-р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144BE">
        <w:rPr>
          <w:rFonts w:ascii="Times New Roman" w:hAnsi="Times New Roman" w:cs="Times New Roman"/>
          <w:sz w:val="24"/>
          <w:szCs w:val="24"/>
        </w:rPr>
        <w:tab/>
      </w:r>
    </w:p>
    <w:p w:rsidR="00AE1102" w:rsidRDefault="00824EDE" w:rsidP="00AE110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102">
        <w:rPr>
          <w:rFonts w:ascii="Times New Roman" w:hAnsi="Times New Roman" w:cs="Times New Roman"/>
          <w:b/>
          <w:sz w:val="28"/>
          <w:szCs w:val="28"/>
        </w:rPr>
        <w:t>2.Предмет контрольного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102" w:rsidRPr="000C4DEE">
        <w:rPr>
          <w:rFonts w:ascii="Times New Roman" w:hAnsi="Times New Roman" w:cs="Times New Roman"/>
          <w:sz w:val="28"/>
          <w:szCs w:val="28"/>
        </w:rPr>
        <w:t xml:space="preserve">Нормативно-правовые акты и иные распорядительные документы, а также финансовые, бухгалтерские и иные отчетные и первичные документы по вопросам использования средств областного бюджета на мероприятия ДЦП Иркутской области «100 модельных домов культуры </w:t>
      </w:r>
      <w:proofErr w:type="spellStart"/>
      <w:r w:rsidR="00AE1102" w:rsidRPr="000C4DEE">
        <w:rPr>
          <w:rFonts w:ascii="Times New Roman" w:hAnsi="Times New Roman" w:cs="Times New Roman"/>
          <w:sz w:val="28"/>
          <w:szCs w:val="28"/>
        </w:rPr>
        <w:t>Приангарью</w:t>
      </w:r>
      <w:proofErr w:type="spellEnd"/>
      <w:r w:rsidR="00AE1102" w:rsidRPr="000C4DEE">
        <w:rPr>
          <w:rFonts w:ascii="Times New Roman" w:hAnsi="Times New Roman" w:cs="Times New Roman"/>
          <w:sz w:val="28"/>
          <w:szCs w:val="28"/>
        </w:rPr>
        <w:t xml:space="preserve"> на 2011-2014 годы» (далее – Программа) в 2011-2012 годах.</w:t>
      </w:r>
    </w:p>
    <w:p w:rsidR="00AE1102" w:rsidRPr="00AE1102" w:rsidRDefault="00824EDE" w:rsidP="00AE1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144BE">
        <w:rPr>
          <w:rFonts w:ascii="Times New Roman" w:hAnsi="Times New Roman" w:cs="Times New Roman"/>
          <w:sz w:val="24"/>
          <w:szCs w:val="24"/>
        </w:rPr>
        <w:tab/>
      </w:r>
      <w:r w:rsidRPr="00AE1102">
        <w:rPr>
          <w:rFonts w:ascii="Times New Roman" w:hAnsi="Times New Roman" w:cs="Times New Roman"/>
          <w:b/>
          <w:sz w:val="28"/>
          <w:szCs w:val="28"/>
        </w:rPr>
        <w:t>3. Объект (объекты) контрольного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102" w:rsidRPr="00AE1102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Отдел культуры администрации муниципального образования «Баяндаевский район», Муниципальное бюджетное учреждение культуры «Баяндаевский </w:t>
      </w:r>
      <w:proofErr w:type="spellStart"/>
      <w:r w:rsidR="00AE1102" w:rsidRPr="00AE1102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="00AE1102" w:rsidRPr="00AE1102">
        <w:rPr>
          <w:rFonts w:ascii="Times New Roman" w:hAnsi="Times New Roman" w:cs="Times New Roman"/>
          <w:sz w:val="28"/>
          <w:szCs w:val="28"/>
        </w:rPr>
        <w:t xml:space="preserve"> культурно-спортивный комплекс»</w:t>
      </w:r>
      <w:r w:rsidR="00AE1102">
        <w:rPr>
          <w:rFonts w:ascii="Times New Roman" w:hAnsi="Times New Roman" w:cs="Times New Roman"/>
          <w:sz w:val="28"/>
          <w:szCs w:val="28"/>
        </w:rPr>
        <w:t>.</w:t>
      </w:r>
    </w:p>
    <w:p w:rsidR="00AE1102" w:rsidRDefault="00824EDE" w:rsidP="00AE11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144BE">
        <w:rPr>
          <w:rFonts w:ascii="Times New Roman" w:hAnsi="Times New Roman" w:cs="Times New Roman"/>
          <w:sz w:val="24"/>
          <w:szCs w:val="24"/>
        </w:rPr>
        <w:tab/>
      </w:r>
      <w:r w:rsidRPr="00AE1102">
        <w:rPr>
          <w:rFonts w:ascii="Times New Roman" w:hAnsi="Times New Roman" w:cs="Times New Roman"/>
          <w:b/>
          <w:sz w:val="28"/>
          <w:szCs w:val="28"/>
        </w:rPr>
        <w:t>4. Срок проведения контрольного мероприятия</w:t>
      </w:r>
      <w:r w:rsidR="00AE1102" w:rsidRPr="00AE1102">
        <w:rPr>
          <w:rFonts w:ascii="Times New Roman" w:hAnsi="Times New Roman" w:cs="Times New Roman"/>
          <w:b/>
          <w:sz w:val="28"/>
          <w:szCs w:val="28"/>
        </w:rPr>
        <w:t>:</w:t>
      </w:r>
      <w:r w:rsidR="00AE11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102">
        <w:rPr>
          <w:rFonts w:ascii="Times New Roman" w:hAnsi="Times New Roman" w:cs="Times New Roman"/>
          <w:sz w:val="28"/>
          <w:szCs w:val="28"/>
        </w:rPr>
        <w:t>с 6 июня по 25 июля 2013 года.</w:t>
      </w:r>
    </w:p>
    <w:p w:rsidR="00824EDE" w:rsidRPr="00AE1102" w:rsidRDefault="00824EDE" w:rsidP="00AE110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144BE">
        <w:rPr>
          <w:rFonts w:ascii="Times New Roman" w:hAnsi="Times New Roman" w:cs="Times New Roman"/>
          <w:sz w:val="24"/>
          <w:szCs w:val="24"/>
        </w:rPr>
        <w:tab/>
      </w:r>
      <w:r w:rsidRPr="00AE1102">
        <w:rPr>
          <w:rFonts w:ascii="Times New Roman" w:hAnsi="Times New Roman" w:cs="Times New Roman"/>
          <w:b/>
          <w:sz w:val="28"/>
          <w:szCs w:val="28"/>
        </w:rPr>
        <w:t>5. Цели контрольного мероприятия:</w:t>
      </w:r>
    </w:p>
    <w:p w:rsidR="00AE1102" w:rsidRDefault="00AE1102" w:rsidP="00AE1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5.1. Проверка наличия обязательных критериев предоставления субсидии, определенных в разделе 1 программы.</w:t>
      </w:r>
    </w:p>
    <w:p w:rsidR="00AE1102" w:rsidRDefault="00AE1102" w:rsidP="00AE1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5.2. Обоснованность расчетов плановых сметных показателей, составляемых при формировании сметы расходов на оснащение дома культуры.</w:t>
      </w:r>
    </w:p>
    <w:p w:rsidR="00AE1102" w:rsidRDefault="00AE1102" w:rsidP="00AE1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5.3. Анализ обязательного условия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Программы.</w:t>
      </w:r>
    </w:p>
    <w:p w:rsidR="00AE1102" w:rsidRDefault="00AE1102" w:rsidP="00AE1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5.4. Анализ объемов финансирования, предусмотренных на мероприятия Программы.</w:t>
      </w:r>
    </w:p>
    <w:p w:rsidR="00AE1102" w:rsidRDefault="00AE1102" w:rsidP="00AE1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5.5. Проверка использования средств областного бюджета, выделенных дому культуры для финансирования мероприятий Программы, на предмет законности и результативности.</w:t>
      </w:r>
    </w:p>
    <w:p w:rsidR="00AE1102" w:rsidRDefault="00AE1102" w:rsidP="00AE1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5.6. Проверка исполнения целевых индикаторов и показателей результативности, намеченных целей и задач Программы.</w:t>
      </w:r>
    </w:p>
    <w:p w:rsidR="00AE1102" w:rsidRDefault="00AE1102" w:rsidP="00AE1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5.7. Анализ ежемесячных отчетов о реализации программных мероприятий и об использовании средств областного бюджета.</w:t>
      </w:r>
    </w:p>
    <w:p w:rsidR="000255FC" w:rsidRDefault="00824EDE" w:rsidP="000255FC">
      <w:pPr>
        <w:pStyle w:val="ConsPlusNormal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AE1102">
        <w:rPr>
          <w:rFonts w:ascii="Times New Roman" w:hAnsi="Times New Roman" w:cs="Times New Roman"/>
          <w:b/>
          <w:sz w:val="28"/>
          <w:szCs w:val="28"/>
        </w:rPr>
        <w:t>6. Проверяемый период деятельности</w:t>
      </w:r>
      <w:r w:rsidRPr="00AE110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5FC">
        <w:rPr>
          <w:rFonts w:ascii="Times New Roman" w:hAnsi="Times New Roman" w:cs="Times New Roman"/>
          <w:sz w:val="28"/>
          <w:szCs w:val="28"/>
        </w:rPr>
        <w:t>2011</w:t>
      </w:r>
      <w:r w:rsidR="008A4C90">
        <w:rPr>
          <w:rFonts w:ascii="Times New Roman" w:hAnsi="Times New Roman" w:cs="Times New Roman"/>
          <w:sz w:val="28"/>
          <w:szCs w:val="28"/>
        </w:rPr>
        <w:t>-</w:t>
      </w:r>
      <w:r w:rsidR="000255FC">
        <w:rPr>
          <w:rFonts w:ascii="Times New Roman" w:hAnsi="Times New Roman" w:cs="Times New Roman"/>
          <w:sz w:val="28"/>
          <w:szCs w:val="28"/>
        </w:rPr>
        <w:t xml:space="preserve"> 2012 год</w:t>
      </w:r>
      <w:r w:rsidR="008A4C90">
        <w:rPr>
          <w:rFonts w:ascii="Times New Roman" w:hAnsi="Times New Roman" w:cs="Times New Roman"/>
          <w:sz w:val="28"/>
          <w:szCs w:val="28"/>
        </w:rPr>
        <w:t>ы</w:t>
      </w:r>
      <w:r w:rsidR="000255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4C90" w:rsidRPr="00AE1102" w:rsidRDefault="00824EDE" w:rsidP="000255F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255FC">
        <w:rPr>
          <w:rFonts w:ascii="Times New Roman" w:hAnsi="Times New Roman" w:cs="Times New Roman"/>
          <w:sz w:val="24"/>
          <w:szCs w:val="24"/>
        </w:rPr>
        <w:tab/>
      </w:r>
      <w:r w:rsidRPr="00AE1102">
        <w:rPr>
          <w:rFonts w:ascii="Times New Roman" w:hAnsi="Times New Roman" w:cs="Times New Roman"/>
          <w:b/>
          <w:sz w:val="28"/>
          <w:szCs w:val="28"/>
        </w:rPr>
        <w:t>7. Краткая  характеристика  проверяемой  сферы  и деятельности объект</w:t>
      </w:r>
      <w:r w:rsidR="008A4C90" w:rsidRPr="00AE1102">
        <w:rPr>
          <w:rFonts w:ascii="Times New Roman" w:hAnsi="Times New Roman" w:cs="Times New Roman"/>
          <w:b/>
          <w:sz w:val="28"/>
          <w:szCs w:val="28"/>
        </w:rPr>
        <w:t>а</w:t>
      </w:r>
      <w:r w:rsidRPr="00AE1102">
        <w:rPr>
          <w:rFonts w:ascii="Times New Roman" w:hAnsi="Times New Roman" w:cs="Times New Roman"/>
          <w:b/>
          <w:sz w:val="28"/>
          <w:szCs w:val="28"/>
        </w:rPr>
        <w:t xml:space="preserve"> проверки</w:t>
      </w:r>
      <w:r w:rsidR="000255FC" w:rsidRPr="00AE1102">
        <w:rPr>
          <w:rFonts w:ascii="Times New Roman" w:hAnsi="Times New Roman" w:cs="Times New Roman"/>
          <w:b/>
          <w:sz w:val="28"/>
          <w:szCs w:val="28"/>
        </w:rPr>
        <w:t>.</w:t>
      </w:r>
      <w:r w:rsidRPr="00AE11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1102" w:rsidRDefault="00AE1102" w:rsidP="00AE11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наименование: Муниципальное казенное учреждение Отдел культуры администрации муниципального образования «Баяндаевский район»</w:t>
      </w:r>
    </w:p>
    <w:p w:rsidR="00AE1102" w:rsidRDefault="00AE1102" w:rsidP="00AE11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B19E1">
        <w:rPr>
          <w:rFonts w:ascii="Times New Roman" w:hAnsi="Times New Roman" w:cs="Times New Roman"/>
          <w:sz w:val="28"/>
          <w:szCs w:val="28"/>
        </w:rPr>
        <w:t>Краткое наименование: МКУ Баяндаевский отдел культуры</w:t>
      </w:r>
    </w:p>
    <w:p w:rsidR="00AE1102" w:rsidRPr="00CB19E1" w:rsidRDefault="00AE1102" w:rsidP="00AE11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B19E1">
        <w:rPr>
          <w:rFonts w:ascii="Times New Roman" w:hAnsi="Times New Roman" w:cs="Times New Roman"/>
          <w:sz w:val="28"/>
          <w:szCs w:val="28"/>
        </w:rPr>
        <w:t>ИНН 8502000256, КПП 850201001</w:t>
      </w:r>
    </w:p>
    <w:p w:rsidR="00AE1102" w:rsidRDefault="00AE1102" w:rsidP="00AE11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B19E1">
        <w:rPr>
          <w:rFonts w:ascii="Times New Roman" w:hAnsi="Times New Roman" w:cs="Times New Roman"/>
          <w:sz w:val="28"/>
          <w:szCs w:val="28"/>
        </w:rPr>
        <w:t>ОГРН 1028500601810</w:t>
      </w:r>
    </w:p>
    <w:p w:rsidR="00AE1102" w:rsidRPr="00940FA3" w:rsidRDefault="00AE1102" w:rsidP="00AE11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40FA3">
        <w:rPr>
          <w:rFonts w:ascii="Times New Roman" w:hAnsi="Times New Roman" w:cs="Times New Roman"/>
          <w:sz w:val="28"/>
          <w:szCs w:val="28"/>
        </w:rPr>
        <w:t xml:space="preserve">ОКВЭД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FA3">
        <w:rPr>
          <w:rFonts w:ascii="Times New Roman" w:hAnsi="Times New Roman" w:cs="Times New Roman"/>
          <w:sz w:val="28"/>
          <w:szCs w:val="28"/>
        </w:rPr>
        <w:t>92.51</w:t>
      </w:r>
    </w:p>
    <w:p w:rsidR="00AE1102" w:rsidRDefault="00AE1102" w:rsidP="00AE11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адрес: 669129, Российская Федерация, Иркутская область, Баяндаевский </w:t>
      </w:r>
      <w:r w:rsidRPr="00C53A74">
        <w:rPr>
          <w:rFonts w:ascii="Times New Roman" w:hAnsi="Times New Roman" w:cs="Times New Roman"/>
          <w:sz w:val="28"/>
          <w:szCs w:val="28"/>
        </w:rPr>
        <w:t>район, с</w:t>
      </w:r>
      <w:proofErr w:type="gramStart"/>
      <w:r w:rsidRPr="00C53A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аяндай</w:t>
      </w:r>
      <w:r w:rsidRPr="00C53A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3A74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Бутунаева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2</w:t>
      </w:r>
      <w:r w:rsidRPr="00C53A74">
        <w:rPr>
          <w:rFonts w:ascii="Times New Roman" w:hAnsi="Times New Roman" w:cs="Times New Roman"/>
          <w:sz w:val="28"/>
          <w:szCs w:val="28"/>
        </w:rPr>
        <w:t>.</w:t>
      </w:r>
    </w:p>
    <w:p w:rsidR="00AE1102" w:rsidRPr="008C746C" w:rsidRDefault="00AE1102" w:rsidP="00AE11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адрес: 669129, Российская Федерация, Иркутская область, Баяндаевский </w:t>
      </w:r>
      <w:r w:rsidRPr="00C53A74">
        <w:rPr>
          <w:rFonts w:ascii="Times New Roman" w:hAnsi="Times New Roman" w:cs="Times New Roman"/>
          <w:sz w:val="28"/>
          <w:szCs w:val="28"/>
        </w:rPr>
        <w:t>район, с</w:t>
      </w:r>
      <w:proofErr w:type="gramStart"/>
      <w:r w:rsidRPr="00C53A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аяндай</w:t>
      </w:r>
      <w:r w:rsidRPr="00C53A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3A74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Бутунаева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969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C746C">
        <w:rPr>
          <w:rFonts w:ascii="Times New Roman" w:hAnsi="Times New Roman" w:cs="Times New Roman"/>
          <w:sz w:val="28"/>
          <w:szCs w:val="28"/>
        </w:rPr>
        <w:t>2.</w:t>
      </w:r>
    </w:p>
    <w:p w:rsidR="00AE1102" w:rsidRDefault="00AE1102" w:rsidP="00AE1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Муниципальное казенное учреждение Отдел культуры администрации МО «Баяндаевский район» (далее – Отдел культуры) является самостоятельным структурным подразделением администрации МО «Баяндаевский район» и предназначен для осуществления от имени муниципального образования  «Баяндаевский район» полномочий в области культуры, искусства, охраны историко-культурного наследия и дополнительного образования. Положение об Отделе культуры утверждено решением Думы муниципального образования «Баяндаевский район» от 19.12.2011г. №24/3.</w:t>
      </w:r>
    </w:p>
    <w:p w:rsidR="00AE1102" w:rsidRDefault="00AE1102" w:rsidP="00AE110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Учредителем Отдела культуры является муниципальное образование «Баяндаевский район», функции и полномочия учредителя осуществляет администрация МО «Баяндаевский район». Отдел культуры в своей деятельности подотчетен мэру МО «Баяндаевский район».</w:t>
      </w:r>
    </w:p>
    <w:p w:rsidR="00AE1102" w:rsidRDefault="00AE1102" w:rsidP="00AE110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по сводному реестру главных распорядителей, распорядителей, получателей средств местного бюджета 083.</w:t>
      </w:r>
    </w:p>
    <w:p w:rsidR="00AE1102" w:rsidRPr="004D29D6" w:rsidRDefault="00AE1102" w:rsidP="00AE110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9D6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Учреждение имеет лицевой счет №03343015210 в отделе №32 по </w:t>
      </w:r>
      <w:proofErr w:type="spellStart"/>
      <w:r w:rsidRPr="004D29D6">
        <w:rPr>
          <w:rFonts w:ascii="Times New Roman" w:hAnsi="Times New Roman" w:cs="Times New Roman"/>
          <w:sz w:val="28"/>
          <w:szCs w:val="28"/>
        </w:rPr>
        <w:t>Баяндаевскому</w:t>
      </w:r>
      <w:proofErr w:type="spellEnd"/>
      <w:r w:rsidRPr="004D29D6">
        <w:rPr>
          <w:rFonts w:ascii="Times New Roman" w:hAnsi="Times New Roman" w:cs="Times New Roman"/>
          <w:sz w:val="28"/>
          <w:szCs w:val="28"/>
        </w:rPr>
        <w:t xml:space="preserve"> району УФК по Иркутской области.</w:t>
      </w:r>
      <w:r w:rsidRPr="004D29D6">
        <w:rPr>
          <w:rFonts w:ascii="Times New Roman" w:hAnsi="Times New Roman" w:cs="Times New Roman"/>
          <w:sz w:val="28"/>
          <w:szCs w:val="28"/>
        </w:rPr>
        <w:tab/>
      </w:r>
    </w:p>
    <w:p w:rsidR="00AE1102" w:rsidRPr="001309FA" w:rsidRDefault="00AE1102" w:rsidP="00AE1102">
      <w:pPr>
        <w:pStyle w:val="1"/>
        <w:tabs>
          <w:tab w:val="left" w:pos="9356"/>
        </w:tabs>
        <w:ind w:right="-81" w:firstLine="709"/>
        <w:jc w:val="both"/>
        <w:rPr>
          <w:sz w:val="28"/>
        </w:rPr>
      </w:pPr>
      <w:proofErr w:type="gramStart"/>
      <w:r w:rsidRPr="001309FA">
        <w:rPr>
          <w:sz w:val="28"/>
        </w:rPr>
        <w:t xml:space="preserve">В проверяемом периоде с 01.01.2011г. по настоящее время начальником Отдела культуры  является – </w:t>
      </w:r>
      <w:proofErr w:type="spellStart"/>
      <w:r w:rsidRPr="001309FA">
        <w:rPr>
          <w:sz w:val="28"/>
        </w:rPr>
        <w:t>Таршинаева</w:t>
      </w:r>
      <w:proofErr w:type="spellEnd"/>
      <w:r w:rsidRPr="001309FA">
        <w:rPr>
          <w:sz w:val="28"/>
        </w:rPr>
        <w:t xml:space="preserve"> Лилия Яковлевна (распоряжение мэра района от 13.10.2010 №57) – с правом первой подписи, главным бухгалтером – с 01.01.2011г. по 17.12.2012 Васильева Виктория Иннокентьевна (распоряжение от 16.11.2009г. №81), с18.12.2012 по настоящее время – </w:t>
      </w:r>
      <w:proofErr w:type="spellStart"/>
      <w:r w:rsidRPr="001309FA">
        <w:rPr>
          <w:sz w:val="28"/>
        </w:rPr>
        <w:t>Заматкинова</w:t>
      </w:r>
      <w:proofErr w:type="spellEnd"/>
      <w:r w:rsidRPr="001309FA">
        <w:rPr>
          <w:sz w:val="28"/>
        </w:rPr>
        <w:t xml:space="preserve"> </w:t>
      </w:r>
      <w:r>
        <w:rPr>
          <w:sz w:val="28"/>
        </w:rPr>
        <w:t>Вероника В</w:t>
      </w:r>
      <w:r w:rsidRPr="001309FA">
        <w:rPr>
          <w:sz w:val="28"/>
        </w:rPr>
        <w:t>асильевна (приказ от 18.12.2012 №72) - с правом второй подписи.</w:t>
      </w:r>
      <w:proofErr w:type="gramEnd"/>
    </w:p>
    <w:p w:rsidR="00AE1102" w:rsidRDefault="00AE1102" w:rsidP="00AE1102">
      <w:pPr>
        <w:pStyle w:val="ConsPlusNonformat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309FA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1309FA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AE1102" w:rsidRPr="004D29D6" w:rsidRDefault="00AE1102" w:rsidP="00AE1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наименование: Муниципальное бюджетное учреждение культуры «Баяндаевский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культурно-спортивный комплекс». </w:t>
      </w:r>
    </w:p>
    <w:p w:rsidR="00AE1102" w:rsidRDefault="00AE1102" w:rsidP="00AE11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B19E1">
        <w:rPr>
          <w:rFonts w:ascii="Times New Roman" w:hAnsi="Times New Roman" w:cs="Times New Roman"/>
          <w:sz w:val="28"/>
          <w:szCs w:val="28"/>
        </w:rPr>
        <w:t xml:space="preserve">Краткое наименование: </w:t>
      </w:r>
      <w:r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Баяндаевская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МКСК»</w:t>
      </w:r>
    </w:p>
    <w:p w:rsidR="00AE1102" w:rsidRPr="00CB19E1" w:rsidRDefault="00AE1102" w:rsidP="00AE11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B19E1">
        <w:rPr>
          <w:rFonts w:ascii="Times New Roman" w:hAnsi="Times New Roman" w:cs="Times New Roman"/>
          <w:sz w:val="28"/>
          <w:szCs w:val="28"/>
        </w:rPr>
        <w:t xml:space="preserve">ИНН </w:t>
      </w:r>
      <w:r>
        <w:rPr>
          <w:rFonts w:ascii="Times New Roman" w:hAnsi="Times New Roman" w:cs="Times New Roman"/>
          <w:sz w:val="28"/>
          <w:szCs w:val="28"/>
        </w:rPr>
        <w:t>3849017056</w:t>
      </w:r>
      <w:r w:rsidRPr="00CB19E1">
        <w:rPr>
          <w:rFonts w:ascii="Times New Roman" w:hAnsi="Times New Roman" w:cs="Times New Roman"/>
          <w:sz w:val="28"/>
          <w:szCs w:val="28"/>
        </w:rPr>
        <w:t xml:space="preserve">, КПП </w:t>
      </w:r>
      <w:r>
        <w:rPr>
          <w:rFonts w:ascii="Times New Roman" w:hAnsi="Times New Roman" w:cs="Times New Roman"/>
          <w:sz w:val="28"/>
          <w:szCs w:val="28"/>
        </w:rPr>
        <w:t>384901001</w:t>
      </w:r>
    </w:p>
    <w:p w:rsidR="00AE1102" w:rsidRDefault="00AE1102" w:rsidP="00AE11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B19E1">
        <w:rPr>
          <w:rFonts w:ascii="Times New Roman" w:hAnsi="Times New Roman" w:cs="Times New Roman"/>
          <w:sz w:val="28"/>
          <w:szCs w:val="28"/>
        </w:rPr>
        <w:t xml:space="preserve">ОГРН </w:t>
      </w:r>
      <w:r>
        <w:rPr>
          <w:rFonts w:ascii="Times New Roman" w:hAnsi="Times New Roman" w:cs="Times New Roman"/>
          <w:sz w:val="28"/>
          <w:szCs w:val="28"/>
        </w:rPr>
        <w:t>1113850029149</w:t>
      </w:r>
    </w:p>
    <w:p w:rsidR="00AE1102" w:rsidRPr="00940FA3" w:rsidRDefault="00AE1102" w:rsidP="00AE11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40FA3">
        <w:rPr>
          <w:rFonts w:ascii="Times New Roman" w:hAnsi="Times New Roman" w:cs="Times New Roman"/>
          <w:sz w:val="28"/>
          <w:szCs w:val="28"/>
        </w:rPr>
        <w:t xml:space="preserve">ОКВЭД </w:t>
      </w:r>
      <w:r>
        <w:rPr>
          <w:rFonts w:ascii="Times New Roman" w:hAnsi="Times New Roman" w:cs="Times New Roman"/>
          <w:sz w:val="28"/>
          <w:szCs w:val="28"/>
        </w:rPr>
        <w:t xml:space="preserve"> 92.3</w:t>
      </w:r>
      <w:r w:rsidRPr="00940F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</w:t>
      </w:r>
    </w:p>
    <w:p w:rsidR="00AE1102" w:rsidRDefault="00AE1102" w:rsidP="00AE11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адрес: 669129, Российская Федерация, Иркутская область, Баяндаевский </w:t>
      </w:r>
      <w:r w:rsidRPr="00C53A74">
        <w:rPr>
          <w:rFonts w:ascii="Times New Roman" w:hAnsi="Times New Roman" w:cs="Times New Roman"/>
          <w:sz w:val="28"/>
          <w:szCs w:val="28"/>
        </w:rPr>
        <w:t>район, с</w:t>
      </w:r>
      <w:proofErr w:type="gramStart"/>
      <w:r w:rsidRPr="00C53A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аяндай</w:t>
      </w:r>
      <w:r w:rsidRPr="00C53A74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>Гагарина, 42</w:t>
      </w:r>
      <w:r w:rsidRPr="00C53A74">
        <w:rPr>
          <w:rFonts w:ascii="Times New Roman" w:hAnsi="Times New Roman" w:cs="Times New Roman"/>
          <w:sz w:val="28"/>
          <w:szCs w:val="28"/>
        </w:rPr>
        <w:t>.</w:t>
      </w:r>
    </w:p>
    <w:p w:rsidR="00AE1102" w:rsidRPr="008C746C" w:rsidRDefault="00AE1102" w:rsidP="00AE11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адрес: 669129, Российская Федерация, Иркутская область, Баяндаевский </w:t>
      </w:r>
      <w:r w:rsidRPr="00C53A74">
        <w:rPr>
          <w:rFonts w:ascii="Times New Roman" w:hAnsi="Times New Roman" w:cs="Times New Roman"/>
          <w:sz w:val="28"/>
          <w:szCs w:val="28"/>
        </w:rPr>
        <w:t>район, с</w:t>
      </w:r>
      <w:proofErr w:type="gramStart"/>
      <w:r w:rsidRPr="00C53A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аяндай</w:t>
      </w:r>
      <w:r w:rsidRPr="00C53A74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>Гагарина,</w:t>
      </w:r>
      <w:r w:rsidRPr="003969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D29D6">
        <w:rPr>
          <w:rFonts w:ascii="Times New Roman" w:hAnsi="Times New Roman" w:cs="Times New Roman"/>
          <w:sz w:val="28"/>
          <w:szCs w:val="28"/>
        </w:rPr>
        <w:t>4</w:t>
      </w:r>
      <w:r w:rsidRPr="008C746C">
        <w:rPr>
          <w:rFonts w:ascii="Times New Roman" w:hAnsi="Times New Roman" w:cs="Times New Roman"/>
          <w:sz w:val="28"/>
          <w:szCs w:val="28"/>
        </w:rPr>
        <w:t>2.</w:t>
      </w:r>
    </w:p>
    <w:p w:rsidR="00AE1102" w:rsidRDefault="00AE1102" w:rsidP="00AE1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«Баяндаевский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культурно-спортивный комплекс» (далее – МБУК БМКСК) является учреждением подотчетным Отделу культуры, целями деятельности которого является: обеспечение досуга населения, содействия профессиональной творческой деятельности работников социально-культурной и спортивной сферы, создание условий для развития местных традиционных художественных народных промыслов, поддержки инициатив самостоятельных коллективов, повышение культурного уровня населения, создание условий для спортивно-оздоровительной работы, сохранение и развитие традиционной культуры,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современных жанров самодеятельного творчества, других форм организации досуга населения в учреждениях культуры. Устав МБУК БМКСК утвержден постановлением мэра муниципального образования «Баяндаевский район» от 02.08.2011г. №114.</w:t>
      </w:r>
    </w:p>
    <w:p w:rsidR="00AE1102" w:rsidRDefault="00AE1102" w:rsidP="00AE110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Учредителем МБУК БМКСК является Отдел культуры администрации муниципального образования «Баяндаевский район».</w:t>
      </w:r>
    </w:p>
    <w:p w:rsidR="00AE1102" w:rsidRDefault="00AE1102" w:rsidP="00AE110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по сводному реестру главных распорядителей, распорядителей, получателей средств местного бюджета 083.</w:t>
      </w:r>
    </w:p>
    <w:p w:rsidR="00AE1102" w:rsidRPr="004D29D6" w:rsidRDefault="00AE1102" w:rsidP="00AE110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9D6">
        <w:rPr>
          <w:rFonts w:ascii="Times New Roman" w:hAnsi="Times New Roman" w:cs="Times New Roman"/>
          <w:sz w:val="28"/>
          <w:szCs w:val="28"/>
        </w:rPr>
        <w:t xml:space="preserve">Учреждение имеет лицевой счет №20346Ц75550 в отделе №32 по </w:t>
      </w:r>
      <w:proofErr w:type="spellStart"/>
      <w:r w:rsidRPr="004D29D6">
        <w:rPr>
          <w:rFonts w:ascii="Times New Roman" w:hAnsi="Times New Roman" w:cs="Times New Roman"/>
          <w:sz w:val="28"/>
          <w:szCs w:val="28"/>
        </w:rPr>
        <w:t>Баяндаевскому</w:t>
      </w:r>
      <w:proofErr w:type="spellEnd"/>
      <w:r w:rsidRPr="004D29D6">
        <w:rPr>
          <w:rFonts w:ascii="Times New Roman" w:hAnsi="Times New Roman" w:cs="Times New Roman"/>
          <w:sz w:val="28"/>
          <w:szCs w:val="28"/>
        </w:rPr>
        <w:t xml:space="preserve"> району УФК по Иркутской области.</w:t>
      </w:r>
      <w:r w:rsidRPr="004D29D6">
        <w:rPr>
          <w:rFonts w:ascii="Times New Roman" w:hAnsi="Times New Roman" w:cs="Times New Roman"/>
          <w:sz w:val="28"/>
          <w:szCs w:val="28"/>
        </w:rPr>
        <w:tab/>
      </w:r>
    </w:p>
    <w:p w:rsidR="00AE1102" w:rsidRPr="001309FA" w:rsidRDefault="00AE1102" w:rsidP="00AE1102">
      <w:pPr>
        <w:pStyle w:val="1"/>
        <w:tabs>
          <w:tab w:val="left" w:pos="9356"/>
        </w:tabs>
        <w:ind w:right="-81" w:firstLine="709"/>
        <w:jc w:val="both"/>
        <w:rPr>
          <w:b/>
          <w:sz w:val="28"/>
          <w:szCs w:val="28"/>
        </w:rPr>
      </w:pPr>
      <w:r w:rsidRPr="001309FA">
        <w:rPr>
          <w:sz w:val="28"/>
        </w:rPr>
        <w:t xml:space="preserve">В проверяемом периоде </w:t>
      </w:r>
      <w:proofErr w:type="gramStart"/>
      <w:r w:rsidRPr="001309FA">
        <w:rPr>
          <w:sz w:val="28"/>
        </w:rPr>
        <w:t>с даты создания</w:t>
      </w:r>
      <w:proofErr w:type="gramEnd"/>
      <w:r w:rsidRPr="001309FA">
        <w:rPr>
          <w:sz w:val="28"/>
        </w:rPr>
        <w:t xml:space="preserve"> учреждения - 02.08.2011г. по 01.05.2012г. директором учреждения являлась </w:t>
      </w:r>
      <w:proofErr w:type="spellStart"/>
      <w:r w:rsidRPr="001309FA">
        <w:rPr>
          <w:sz w:val="28"/>
        </w:rPr>
        <w:t>Барнакова</w:t>
      </w:r>
      <w:proofErr w:type="spellEnd"/>
      <w:r w:rsidRPr="001309FA">
        <w:rPr>
          <w:sz w:val="28"/>
        </w:rPr>
        <w:t xml:space="preserve"> Татьяна Романовна (приказ от 22.07.2011 №125), с 02.05.2012 по настоящее время является </w:t>
      </w:r>
      <w:proofErr w:type="spellStart"/>
      <w:r w:rsidRPr="001309FA">
        <w:rPr>
          <w:sz w:val="28"/>
        </w:rPr>
        <w:t>Торноева</w:t>
      </w:r>
      <w:proofErr w:type="spellEnd"/>
      <w:r w:rsidRPr="001309FA">
        <w:rPr>
          <w:sz w:val="28"/>
        </w:rPr>
        <w:t xml:space="preserve"> надежда Филипповна (приказ от 02.05.2012 №29) – с правом первой </w:t>
      </w:r>
      <w:r w:rsidRPr="001309FA">
        <w:rPr>
          <w:sz w:val="28"/>
        </w:rPr>
        <w:lastRenderedPageBreak/>
        <w:t>подписи. Бухгалтерский учет МБУК МКМК ведется в бухгалтерии Отдела культуры.</w:t>
      </w:r>
    </w:p>
    <w:p w:rsidR="000255FC" w:rsidRDefault="000255FC" w:rsidP="000255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4EDE" w:rsidRDefault="00824EDE" w:rsidP="00824E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255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8. По результатам контрольного мероприятия установлено следующее:</w:t>
      </w:r>
    </w:p>
    <w:p w:rsidR="00AE1102" w:rsidRPr="004D29D6" w:rsidRDefault="00AE1102" w:rsidP="00AE1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D29D6">
        <w:rPr>
          <w:rFonts w:ascii="Times New Roman" w:hAnsi="Times New Roman" w:cs="Times New Roman"/>
          <w:sz w:val="28"/>
          <w:szCs w:val="28"/>
        </w:rPr>
        <w:t xml:space="preserve">В 2011 году здание Дома культуры, включенного в ДЦП "100 модельных домов культуры </w:t>
      </w:r>
      <w:proofErr w:type="spellStart"/>
      <w:r w:rsidRPr="004D29D6">
        <w:rPr>
          <w:rFonts w:ascii="Times New Roman" w:hAnsi="Times New Roman" w:cs="Times New Roman"/>
          <w:sz w:val="28"/>
          <w:szCs w:val="28"/>
        </w:rPr>
        <w:t>Приангарью</w:t>
      </w:r>
      <w:proofErr w:type="spellEnd"/>
      <w:r w:rsidRPr="004D29D6">
        <w:rPr>
          <w:rFonts w:ascii="Times New Roman" w:hAnsi="Times New Roman" w:cs="Times New Roman"/>
          <w:sz w:val="28"/>
          <w:szCs w:val="28"/>
        </w:rPr>
        <w:t>" на 2011 - 2014 годы"</w:t>
      </w:r>
      <w:r>
        <w:rPr>
          <w:rFonts w:ascii="Times New Roman" w:hAnsi="Times New Roman" w:cs="Times New Roman"/>
          <w:sz w:val="28"/>
          <w:szCs w:val="28"/>
        </w:rPr>
        <w:t xml:space="preserve"> было в оперативном управлении Отдела культуры администрации муниципального образования «Баяндаевский район».</w:t>
      </w:r>
    </w:p>
    <w:p w:rsidR="00AE1102" w:rsidRDefault="00AE1102" w:rsidP="00AE110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1A96">
        <w:rPr>
          <w:rFonts w:ascii="Times New Roman" w:hAnsi="Times New Roman" w:cs="Times New Roman"/>
          <w:sz w:val="28"/>
          <w:szCs w:val="28"/>
        </w:rPr>
        <w:t xml:space="preserve">Здание Дома культуры, включенного в ДЦП "100 модельных домов культуры </w:t>
      </w:r>
      <w:proofErr w:type="spellStart"/>
      <w:r w:rsidRPr="006B1A96">
        <w:rPr>
          <w:rFonts w:ascii="Times New Roman" w:hAnsi="Times New Roman" w:cs="Times New Roman"/>
          <w:sz w:val="28"/>
          <w:szCs w:val="28"/>
        </w:rPr>
        <w:t>Приангарью</w:t>
      </w:r>
      <w:proofErr w:type="spellEnd"/>
      <w:r w:rsidRPr="006B1A96">
        <w:rPr>
          <w:rFonts w:ascii="Times New Roman" w:hAnsi="Times New Roman" w:cs="Times New Roman"/>
          <w:sz w:val="28"/>
          <w:szCs w:val="28"/>
        </w:rPr>
        <w:t xml:space="preserve">" на 2011 - 2014 годы" в 2011 году было в оперативном управлении Отдела культуры (распоряжение мэра района от 18.03.2011 №46б), 12.08.2011 это здание было передано в оперативное управление вновь созданному муниципальному бюджетному учреждению культуры «Баяндаевский </w:t>
      </w:r>
      <w:proofErr w:type="spellStart"/>
      <w:r w:rsidRPr="006B1A96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6B1A96">
        <w:rPr>
          <w:rFonts w:ascii="Times New Roman" w:hAnsi="Times New Roman" w:cs="Times New Roman"/>
          <w:sz w:val="28"/>
          <w:szCs w:val="28"/>
        </w:rPr>
        <w:t xml:space="preserve"> культурно-спортивный комплекс»</w:t>
      </w:r>
      <w:r>
        <w:rPr>
          <w:rFonts w:ascii="Times New Roman" w:hAnsi="Times New Roman" w:cs="Times New Roman"/>
          <w:sz w:val="28"/>
          <w:szCs w:val="28"/>
        </w:rPr>
        <w:t xml:space="preserve"> (распоряжение мэра района от 12.08.2011 №168а).</w:t>
      </w:r>
      <w:r w:rsidRPr="006B1A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E1102" w:rsidRDefault="00AE1102" w:rsidP="00AE11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0FCE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Правительства Иркутской области от 06.06.2011г. №145-пп</w:t>
      </w:r>
      <w:r w:rsidRPr="004B0F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"О долгосрочной целевой Программе Иркутской области "100 модельных домов культуры </w:t>
      </w:r>
      <w:proofErr w:type="spellStart"/>
      <w:r>
        <w:rPr>
          <w:sz w:val="28"/>
          <w:szCs w:val="28"/>
        </w:rPr>
        <w:t>Приангарью</w:t>
      </w:r>
      <w:proofErr w:type="spellEnd"/>
      <w:r>
        <w:rPr>
          <w:sz w:val="28"/>
          <w:szCs w:val="28"/>
        </w:rPr>
        <w:t>" на 2011 - 2014 годы" утверждена долгосрочная</w:t>
      </w:r>
      <w:r w:rsidRPr="004B0FCE">
        <w:rPr>
          <w:sz w:val="28"/>
          <w:szCs w:val="28"/>
        </w:rPr>
        <w:t xml:space="preserve"> целевая программа</w:t>
      </w:r>
      <w:r w:rsidRPr="00040E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"100 модельных домов культуры </w:t>
      </w:r>
      <w:proofErr w:type="spellStart"/>
      <w:r>
        <w:rPr>
          <w:sz w:val="28"/>
          <w:szCs w:val="28"/>
        </w:rPr>
        <w:t>Приангарью</w:t>
      </w:r>
      <w:proofErr w:type="spellEnd"/>
      <w:r>
        <w:rPr>
          <w:sz w:val="28"/>
          <w:szCs w:val="28"/>
        </w:rPr>
        <w:t>" на 2011-2014 годы"</w:t>
      </w:r>
      <w:r w:rsidRPr="00040E84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Программа</w:t>
      </w:r>
      <w:r w:rsidRPr="00040E8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E1102" w:rsidRDefault="00AE1102" w:rsidP="00AE11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40E84">
        <w:rPr>
          <w:sz w:val="28"/>
          <w:szCs w:val="28"/>
        </w:rPr>
        <w:t>Цель</w:t>
      </w:r>
      <w:r>
        <w:rPr>
          <w:sz w:val="28"/>
          <w:szCs w:val="28"/>
        </w:rPr>
        <w:t>ю Программы является расширение доступа жителей Иркутской области к культурным и духовным ценностям путем модернизации домов культуры муниципальных образований Иркутской области</w:t>
      </w:r>
    </w:p>
    <w:p w:rsidR="00AE1102" w:rsidRDefault="00AE1102" w:rsidP="00AE11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задачи Программы по созданию условий для улучшения </w:t>
      </w:r>
      <w:proofErr w:type="spellStart"/>
      <w:r>
        <w:rPr>
          <w:sz w:val="28"/>
          <w:szCs w:val="28"/>
        </w:rPr>
        <w:t>имиджевой</w:t>
      </w:r>
      <w:proofErr w:type="spellEnd"/>
      <w:r>
        <w:rPr>
          <w:sz w:val="28"/>
          <w:szCs w:val="28"/>
        </w:rPr>
        <w:t xml:space="preserve"> привлекательности домов культуры муниципальных образований Иркутской области планируется проведение работ по внутреннему и внешнему оформлению зданий и помещений за счет средств местного бюджета.</w:t>
      </w:r>
    </w:p>
    <w:p w:rsidR="00AE1102" w:rsidRDefault="00AE1102" w:rsidP="00AE11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задачи по обеспечению доступности жителей к </w:t>
      </w:r>
      <w:proofErr w:type="spellStart"/>
      <w:r>
        <w:rPr>
          <w:sz w:val="28"/>
          <w:szCs w:val="28"/>
        </w:rPr>
        <w:t>культурно-досуговым</w:t>
      </w:r>
      <w:proofErr w:type="spellEnd"/>
      <w:r>
        <w:rPr>
          <w:sz w:val="28"/>
          <w:szCs w:val="28"/>
        </w:rPr>
        <w:t xml:space="preserve"> услугам через улучшение материально-технической базы домов культуры предполагается направить средства областного бюджета на оснащение современным оборудованием, приобретение музыкальных инструментов, изготовление либо приобретение сценических костюмов и обуви для любительских объединений, действующих в домах культуры.</w:t>
      </w:r>
    </w:p>
    <w:p w:rsidR="00AE1102" w:rsidRDefault="00AE1102" w:rsidP="00824E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E1102" w:rsidRPr="00C60FB2" w:rsidRDefault="00824EDE" w:rsidP="00AE1102">
      <w:pPr>
        <w:pStyle w:val="1"/>
        <w:tabs>
          <w:tab w:val="left" w:pos="9356"/>
        </w:tabs>
        <w:ind w:right="-81" w:firstLine="709"/>
        <w:rPr>
          <w:sz w:val="28"/>
        </w:rPr>
      </w:pPr>
      <w:r>
        <w:rPr>
          <w:sz w:val="28"/>
          <w:szCs w:val="28"/>
        </w:rPr>
        <w:t xml:space="preserve">8.1. </w:t>
      </w:r>
      <w:r w:rsidR="00AE1102" w:rsidRPr="00C60FB2">
        <w:rPr>
          <w:sz w:val="28"/>
        </w:rPr>
        <w:t>Соблюдение условий, необходимых для включения в Программу</w:t>
      </w:r>
      <w:r w:rsidR="00AE1102">
        <w:rPr>
          <w:sz w:val="28"/>
        </w:rPr>
        <w:t>.</w:t>
      </w:r>
    </w:p>
    <w:p w:rsidR="003713CA" w:rsidRPr="00C60FB2" w:rsidRDefault="003713CA" w:rsidP="003713CA">
      <w:pPr>
        <w:pStyle w:val="1"/>
        <w:tabs>
          <w:tab w:val="left" w:pos="9356"/>
        </w:tabs>
        <w:ind w:right="-81" w:firstLine="709"/>
        <w:jc w:val="both"/>
        <w:rPr>
          <w:sz w:val="28"/>
        </w:rPr>
      </w:pPr>
      <w:r w:rsidRPr="00C60FB2">
        <w:rPr>
          <w:sz w:val="28"/>
        </w:rPr>
        <w:t>На основании данных Росстата на 01.01.2010 года население Баяндаевского района составляло 1</w:t>
      </w:r>
      <w:r>
        <w:rPr>
          <w:sz w:val="28"/>
        </w:rPr>
        <w:t>4040</w:t>
      </w:r>
      <w:r w:rsidRPr="00C60FB2">
        <w:rPr>
          <w:sz w:val="28"/>
        </w:rPr>
        <w:t xml:space="preserve"> человек</w:t>
      </w:r>
      <w:r>
        <w:rPr>
          <w:sz w:val="28"/>
        </w:rPr>
        <w:t>, население районного центра с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аяндай – 3359 человек.</w:t>
      </w:r>
    </w:p>
    <w:p w:rsidR="003713CA" w:rsidRDefault="003713CA" w:rsidP="003713CA">
      <w:pPr>
        <w:pStyle w:val="1"/>
        <w:tabs>
          <w:tab w:val="left" w:pos="9356"/>
        </w:tabs>
        <w:ind w:right="-81" w:firstLine="709"/>
        <w:jc w:val="both"/>
        <w:rPr>
          <w:sz w:val="28"/>
          <w:szCs w:val="28"/>
        </w:rPr>
      </w:pPr>
      <w:r w:rsidRPr="00C60FB2">
        <w:rPr>
          <w:sz w:val="28"/>
        </w:rPr>
        <w:t xml:space="preserve">Здание Дома культуры, включенное в ДЦП </w:t>
      </w:r>
      <w:r w:rsidRPr="00C60FB2">
        <w:rPr>
          <w:sz w:val="28"/>
          <w:szCs w:val="28"/>
        </w:rPr>
        <w:t>"100 модельных домов</w:t>
      </w:r>
      <w:r>
        <w:rPr>
          <w:sz w:val="28"/>
          <w:szCs w:val="28"/>
        </w:rPr>
        <w:t xml:space="preserve"> культуры </w:t>
      </w:r>
      <w:proofErr w:type="spellStart"/>
      <w:r>
        <w:rPr>
          <w:sz w:val="28"/>
          <w:szCs w:val="28"/>
        </w:rPr>
        <w:t>Приангарью</w:t>
      </w:r>
      <w:proofErr w:type="spellEnd"/>
      <w:r>
        <w:rPr>
          <w:sz w:val="28"/>
          <w:szCs w:val="28"/>
        </w:rPr>
        <w:t>" на 2011 - 2014 годы" находится по адресу: Иркутская область,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аяндай, ул.Гагарина, 42</w:t>
      </w:r>
      <w:r w:rsidRPr="00286DA7"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На данное здание имеются следующие правоустанавливающие документы: технический </w:t>
      </w:r>
      <w:proofErr w:type="gramStart"/>
      <w:r>
        <w:rPr>
          <w:sz w:val="28"/>
          <w:szCs w:val="28"/>
        </w:rPr>
        <w:t>паспорт</w:t>
      </w:r>
      <w:proofErr w:type="gramEnd"/>
      <w:r>
        <w:rPr>
          <w:sz w:val="28"/>
          <w:szCs w:val="28"/>
        </w:rPr>
        <w:t xml:space="preserve"> составленный областным государственным унитарным предприятием «Областной центр </w:t>
      </w:r>
      <w:r>
        <w:rPr>
          <w:sz w:val="28"/>
          <w:szCs w:val="28"/>
        </w:rPr>
        <w:lastRenderedPageBreak/>
        <w:t xml:space="preserve">технической инвентаризации» по состоянию на 07.07.2008. </w:t>
      </w:r>
      <w:r w:rsidRPr="001B60CA">
        <w:rPr>
          <w:sz w:val="28"/>
          <w:szCs w:val="28"/>
        </w:rPr>
        <w:t>Договор о праве оперативного управления от 12.08.2011 без номера. Ак</w:t>
      </w:r>
      <w:r>
        <w:rPr>
          <w:sz w:val="28"/>
          <w:szCs w:val="28"/>
        </w:rPr>
        <w:t xml:space="preserve">т обследования внутренних помещений здания на предмет их аварийного состояния отсутствует. </w:t>
      </w:r>
    </w:p>
    <w:p w:rsidR="003713CA" w:rsidRDefault="003713CA" w:rsidP="003713CA">
      <w:pPr>
        <w:pStyle w:val="1"/>
        <w:tabs>
          <w:tab w:val="left" w:pos="9356"/>
        </w:tabs>
        <w:ind w:right="-81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Вместимость зрительного зала составляет 224 места, имеется 3 комнаты для работы любительских формирований и кружковой работы.</w:t>
      </w:r>
      <w:r>
        <w:rPr>
          <w:color w:val="FF0000"/>
          <w:sz w:val="28"/>
          <w:szCs w:val="28"/>
        </w:rPr>
        <w:t xml:space="preserve"> </w:t>
      </w:r>
    </w:p>
    <w:p w:rsidR="003713CA" w:rsidRPr="002E0A35" w:rsidRDefault="003713CA" w:rsidP="003713CA">
      <w:pPr>
        <w:pStyle w:val="1"/>
        <w:tabs>
          <w:tab w:val="left" w:pos="9356"/>
        </w:tabs>
        <w:ind w:right="-81" w:firstLine="709"/>
        <w:jc w:val="both"/>
        <w:rPr>
          <w:sz w:val="28"/>
          <w:szCs w:val="28"/>
        </w:rPr>
      </w:pPr>
      <w:r w:rsidRPr="002E0A35">
        <w:rPr>
          <w:sz w:val="28"/>
          <w:szCs w:val="28"/>
        </w:rPr>
        <w:t>В Баяндаевском районе 4 коллектива, имеющих звание «Народный», приказ комитета по культуре администрации Усть-Ордынского Бурятского автономного округа от 14.12.1999 №113</w:t>
      </w:r>
      <w:r>
        <w:rPr>
          <w:sz w:val="28"/>
          <w:szCs w:val="28"/>
        </w:rPr>
        <w:t>.</w:t>
      </w:r>
    </w:p>
    <w:p w:rsidR="003713CA" w:rsidRPr="00C60FB2" w:rsidRDefault="003713CA" w:rsidP="003713CA">
      <w:pPr>
        <w:pStyle w:val="1"/>
        <w:tabs>
          <w:tab w:val="left" w:pos="9356"/>
        </w:tabs>
        <w:ind w:right="-81" w:firstLine="709"/>
        <w:jc w:val="both"/>
        <w:rPr>
          <w:sz w:val="28"/>
          <w:szCs w:val="28"/>
        </w:rPr>
      </w:pPr>
      <w:r w:rsidRPr="00C60FB2">
        <w:rPr>
          <w:sz w:val="28"/>
          <w:szCs w:val="28"/>
        </w:rPr>
        <w:t xml:space="preserve">У работников </w:t>
      </w:r>
      <w:proofErr w:type="gramStart"/>
      <w:r w:rsidRPr="00C60FB2">
        <w:rPr>
          <w:sz w:val="28"/>
          <w:szCs w:val="28"/>
        </w:rPr>
        <w:t>Дома культуры, включенного в Программу из 10 человек 2 человека имеют</w:t>
      </w:r>
      <w:proofErr w:type="gramEnd"/>
      <w:r w:rsidRPr="00C60FB2">
        <w:rPr>
          <w:sz w:val="28"/>
          <w:szCs w:val="28"/>
        </w:rPr>
        <w:t xml:space="preserve"> высшее профильное образование, 1 человек – высшее непрофильное образование, среднее специальное профильное образование имеют 4 работника. Работа по повышению уровня образования проводится, так в 2013 года 2 человека поступили в профильный ВУЗ, 2 человека – в профильное училище.  </w:t>
      </w:r>
    </w:p>
    <w:p w:rsidR="003713CA" w:rsidRDefault="003713CA" w:rsidP="003713CA">
      <w:pPr>
        <w:pStyle w:val="a8"/>
        <w:ind w:firstLine="708"/>
        <w:jc w:val="both"/>
        <w:rPr>
          <w:b w:val="0"/>
          <w:iCs/>
          <w:sz w:val="28"/>
          <w:szCs w:val="28"/>
        </w:rPr>
      </w:pPr>
      <w:r>
        <w:rPr>
          <w:b w:val="0"/>
          <w:sz w:val="28"/>
          <w:szCs w:val="28"/>
        </w:rPr>
        <w:t xml:space="preserve">8.2. </w:t>
      </w:r>
      <w:r w:rsidRPr="00652049">
        <w:rPr>
          <w:b w:val="0"/>
          <w:sz w:val="28"/>
          <w:szCs w:val="28"/>
        </w:rPr>
        <w:t xml:space="preserve">Проверка </w:t>
      </w:r>
      <w:r>
        <w:rPr>
          <w:b w:val="0"/>
          <w:sz w:val="28"/>
          <w:szCs w:val="28"/>
        </w:rPr>
        <w:t>законного и результативного</w:t>
      </w:r>
      <w:r w:rsidRPr="00652049">
        <w:rPr>
          <w:b w:val="0"/>
          <w:sz w:val="28"/>
          <w:szCs w:val="28"/>
        </w:rPr>
        <w:t xml:space="preserve"> использования средств</w:t>
      </w:r>
      <w:r>
        <w:rPr>
          <w:b w:val="0"/>
          <w:sz w:val="28"/>
          <w:szCs w:val="28"/>
        </w:rPr>
        <w:t xml:space="preserve"> областного бюджета</w:t>
      </w:r>
      <w:r w:rsidRPr="00652049">
        <w:rPr>
          <w:b w:val="0"/>
          <w:sz w:val="28"/>
          <w:szCs w:val="28"/>
        </w:rPr>
        <w:t xml:space="preserve">, выделенных на </w:t>
      </w:r>
      <w:r>
        <w:rPr>
          <w:b w:val="0"/>
          <w:sz w:val="28"/>
          <w:szCs w:val="28"/>
        </w:rPr>
        <w:t xml:space="preserve">финансирование ДЦП «100 модельных домов культуры </w:t>
      </w:r>
      <w:proofErr w:type="spellStart"/>
      <w:r>
        <w:rPr>
          <w:b w:val="0"/>
          <w:sz w:val="28"/>
          <w:szCs w:val="28"/>
        </w:rPr>
        <w:t>Приангарью</w:t>
      </w:r>
      <w:proofErr w:type="spellEnd"/>
      <w:r>
        <w:rPr>
          <w:b w:val="0"/>
          <w:sz w:val="28"/>
          <w:szCs w:val="28"/>
        </w:rPr>
        <w:t xml:space="preserve">» </w:t>
      </w:r>
      <w:r w:rsidRPr="00652049">
        <w:rPr>
          <w:b w:val="0"/>
          <w:iCs/>
          <w:sz w:val="28"/>
          <w:szCs w:val="28"/>
        </w:rPr>
        <w:t>в 201</w:t>
      </w:r>
      <w:r>
        <w:rPr>
          <w:b w:val="0"/>
          <w:iCs/>
          <w:sz w:val="28"/>
          <w:szCs w:val="28"/>
        </w:rPr>
        <w:t>1</w:t>
      </w:r>
      <w:r w:rsidRPr="00652049">
        <w:rPr>
          <w:b w:val="0"/>
          <w:iCs/>
          <w:sz w:val="28"/>
          <w:szCs w:val="28"/>
        </w:rPr>
        <w:t xml:space="preserve"> году</w:t>
      </w:r>
      <w:r>
        <w:rPr>
          <w:b w:val="0"/>
          <w:iCs/>
          <w:sz w:val="28"/>
          <w:szCs w:val="28"/>
        </w:rPr>
        <w:t>.</w:t>
      </w:r>
    </w:p>
    <w:p w:rsidR="003713CA" w:rsidRDefault="002E5D8C" w:rsidP="003713C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713CA" w:rsidRPr="00526D8C">
        <w:rPr>
          <w:sz w:val="28"/>
          <w:szCs w:val="28"/>
        </w:rPr>
        <w:t xml:space="preserve">Законом Иркутской области от </w:t>
      </w:r>
      <w:r w:rsidR="003713CA">
        <w:rPr>
          <w:sz w:val="28"/>
          <w:szCs w:val="28"/>
        </w:rPr>
        <w:t>21</w:t>
      </w:r>
      <w:r w:rsidR="003713CA" w:rsidRPr="00526D8C">
        <w:rPr>
          <w:sz w:val="28"/>
          <w:szCs w:val="28"/>
        </w:rPr>
        <w:t>.12.201</w:t>
      </w:r>
      <w:r w:rsidR="003713CA">
        <w:rPr>
          <w:sz w:val="28"/>
          <w:szCs w:val="28"/>
        </w:rPr>
        <w:t>0</w:t>
      </w:r>
      <w:r w:rsidR="003713CA" w:rsidRPr="00526D8C">
        <w:rPr>
          <w:sz w:val="28"/>
          <w:szCs w:val="28"/>
        </w:rPr>
        <w:t xml:space="preserve"> №130-оз «Об областном бюджете на 201</w:t>
      </w:r>
      <w:r w:rsidR="003713CA">
        <w:rPr>
          <w:sz w:val="28"/>
          <w:szCs w:val="28"/>
        </w:rPr>
        <w:t>1</w:t>
      </w:r>
      <w:r w:rsidR="003713CA" w:rsidRPr="00526D8C">
        <w:rPr>
          <w:sz w:val="28"/>
          <w:szCs w:val="28"/>
        </w:rPr>
        <w:t xml:space="preserve"> год» (далее – Закон области №13</w:t>
      </w:r>
      <w:r w:rsidR="003713CA">
        <w:rPr>
          <w:sz w:val="28"/>
          <w:szCs w:val="28"/>
        </w:rPr>
        <w:t>3</w:t>
      </w:r>
      <w:r w:rsidR="003713CA" w:rsidRPr="00526D8C">
        <w:rPr>
          <w:sz w:val="28"/>
          <w:szCs w:val="28"/>
        </w:rPr>
        <w:t>-оз) (ст.1</w:t>
      </w:r>
      <w:r w:rsidR="003713CA">
        <w:rPr>
          <w:sz w:val="28"/>
          <w:szCs w:val="28"/>
        </w:rPr>
        <w:t>2</w:t>
      </w:r>
      <w:r w:rsidR="003713CA" w:rsidRPr="00526D8C">
        <w:rPr>
          <w:sz w:val="28"/>
          <w:szCs w:val="28"/>
        </w:rPr>
        <w:t>, Приложение №10), муниципальному образованию «Баяндаевский район» (далее - МО «Баяндаевский район»)</w:t>
      </w:r>
      <w:r w:rsidR="003713CA" w:rsidRPr="00E65252">
        <w:rPr>
          <w:color w:val="FF0000"/>
          <w:sz w:val="28"/>
          <w:szCs w:val="28"/>
        </w:rPr>
        <w:t xml:space="preserve"> </w:t>
      </w:r>
      <w:r w:rsidR="003713CA" w:rsidRPr="00526D8C">
        <w:rPr>
          <w:sz w:val="28"/>
          <w:szCs w:val="28"/>
        </w:rPr>
        <w:t xml:space="preserve">предусмотрены бюджетные ассигнования из областного бюджета на реализацию </w:t>
      </w:r>
      <w:r w:rsidR="003713CA">
        <w:rPr>
          <w:sz w:val="28"/>
          <w:szCs w:val="28"/>
        </w:rPr>
        <w:t>ДЦП</w:t>
      </w:r>
      <w:r w:rsidR="003713CA" w:rsidRPr="00526D8C">
        <w:rPr>
          <w:sz w:val="28"/>
          <w:szCs w:val="28"/>
        </w:rPr>
        <w:t xml:space="preserve"> Иркутской области на 201</w:t>
      </w:r>
      <w:r w:rsidR="003713CA">
        <w:rPr>
          <w:sz w:val="28"/>
          <w:szCs w:val="28"/>
        </w:rPr>
        <w:t>1</w:t>
      </w:r>
      <w:r w:rsidR="003713CA" w:rsidRPr="00526D8C">
        <w:rPr>
          <w:sz w:val="28"/>
          <w:szCs w:val="28"/>
        </w:rPr>
        <w:t xml:space="preserve"> год в размере </w:t>
      </w:r>
      <w:r w:rsidR="003713CA">
        <w:rPr>
          <w:sz w:val="28"/>
          <w:szCs w:val="28"/>
        </w:rPr>
        <w:t>2057,3</w:t>
      </w:r>
      <w:r w:rsidR="003713CA" w:rsidRPr="00526D8C">
        <w:rPr>
          <w:sz w:val="28"/>
          <w:szCs w:val="28"/>
        </w:rPr>
        <w:t xml:space="preserve"> тыс</w:t>
      </w:r>
      <w:proofErr w:type="gramStart"/>
      <w:r w:rsidR="003713CA" w:rsidRPr="00526D8C">
        <w:rPr>
          <w:sz w:val="28"/>
          <w:szCs w:val="28"/>
        </w:rPr>
        <w:t>.р</w:t>
      </w:r>
      <w:proofErr w:type="gramEnd"/>
      <w:r w:rsidR="003713CA" w:rsidRPr="00526D8C">
        <w:rPr>
          <w:sz w:val="28"/>
          <w:szCs w:val="28"/>
        </w:rPr>
        <w:t xml:space="preserve">уб. </w:t>
      </w:r>
    </w:p>
    <w:p w:rsidR="003713CA" w:rsidRDefault="003713CA" w:rsidP="003713CA">
      <w:pPr>
        <w:tabs>
          <w:tab w:val="left" w:pos="0"/>
        </w:tabs>
        <w:ind w:firstLine="720"/>
        <w:jc w:val="both"/>
        <w:rPr>
          <w:iCs/>
          <w:sz w:val="28"/>
          <w:szCs w:val="28"/>
        </w:rPr>
      </w:pPr>
      <w:r w:rsidRPr="00BE13ED">
        <w:rPr>
          <w:sz w:val="28"/>
          <w:szCs w:val="28"/>
        </w:rPr>
        <w:t>На основании Закона области №133-оз Министерство культуры и архивов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Иркутской области и администрация муниципального образования </w:t>
      </w:r>
      <w:r w:rsidRPr="000B3408">
        <w:rPr>
          <w:sz w:val="28"/>
          <w:szCs w:val="28"/>
        </w:rPr>
        <w:t>«Б</w:t>
      </w:r>
      <w:r>
        <w:rPr>
          <w:sz w:val="28"/>
          <w:szCs w:val="28"/>
        </w:rPr>
        <w:t xml:space="preserve">аяндаевский район» заключили Соглашение от 16.09.2011 </w:t>
      </w:r>
      <w:r>
        <w:rPr>
          <w:iCs/>
          <w:sz w:val="28"/>
          <w:szCs w:val="28"/>
        </w:rPr>
        <w:t xml:space="preserve">№49 (далее - Соглашение) </w:t>
      </w:r>
      <w:r>
        <w:rPr>
          <w:sz w:val="28"/>
          <w:szCs w:val="28"/>
        </w:rPr>
        <w:t xml:space="preserve">о предоставлении в 2011 году из областного бюджета бюджету МО </w:t>
      </w:r>
      <w:r w:rsidRPr="000B3408">
        <w:rPr>
          <w:sz w:val="28"/>
          <w:szCs w:val="28"/>
        </w:rPr>
        <w:t>«Б</w:t>
      </w:r>
      <w:r>
        <w:rPr>
          <w:sz w:val="28"/>
          <w:szCs w:val="28"/>
        </w:rPr>
        <w:t xml:space="preserve">аяндаевский район» субсидии на </w:t>
      </w:r>
      <w:proofErr w:type="spellStart"/>
      <w:r>
        <w:rPr>
          <w:sz w:val="28"/>
          <w:szCs w:val="28"/>
        </w:rPr>
        <w:t>софиансирование</w:t>
      </w:r>
      <w:proofErr w:type="spellEnd"/>
      <w:r>
        <w:rPr>
          <w:sz w:val="28"/>
          <w:szCs w:val="28"/>
        </w:rPr>
        <w:t xml:space="preserve"> расходных обязательств муниципального образования для реализации Программы </w:t>
      </w:r>
      <w:r>
        <w:rPr>
          <w:iCs/>
          <w:sz w:val="28"/>
          <w:szCs w:val="28"/>
        </w:rPr>
        <w:t>(</w:t>
      </w:r>
      <w:proofErr w:type="spellStart"/>
      <w:r>
        <w:rPr>
          <w:iCs/>
          <w:sz w:val="28"/>
          <w:szCs w:val="28"/>
        </w:rPr>
        <w:t>далее-Субсидия</w:t>
      </w:r>
      <w:proofErr w:type="spellEnd"/>
      <w:r>
        <w:rPr>
          <w:iCs/>
          <w:sz w:val="28"/>
          <w:szCs w:val="28"/>
        </w:rPr>
        <w:t>).</w:t>
      </w:r>
    </w:p>
    <w:p w:rsidR="003713CA" w:rsidRDefault="003713CA" w:rsidP="003713CA">
      <w:pPr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3F25">
        <w:rPr>
          <w:sz w:val="28"/>
          <w:szCs w:val="28"/>
        </w:rPr>
        <w:t>В соответствии с Соглашени</w:t>
      </w:r>
      <w:r>
        <w:rPr>
          <w:sz w:val="28"/>
          <w:szCs w:val="28"/>
        </w:rPr>
        <w:t>ем</w:t>
      </w:r>
      <w:r w:rsidRPr="004E3F25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объем Субсидии, предоставляемой из областного бюджета составляет 2057,3 тыс</w:t>
      </w:r>
      <w:proofErr w:type="gramStart"/>
      <w:r>
        <w:rPr>
          <w:iCs/>
          <w:sz w:val="28"/>
          <w:szCs w:val="28"/>
        </w:rPr>
        <w:t>.р</w:t>
      </w:r>
      <w:proofErr w:type="gramEnd"/>
      <w:r>
        <w:rPr>
          <w:iCs/>
          <w:sz w:val="28"/>
          <w:szCs w:val="28"/>
        </w:rPr>
        <w:t xml:space="preserve">уб., объем средств местного бюджета на </w:t>
      </w:r>
      <w:proofErr w:type="spellStart"/>
      <w:r>
        <w:rPr>
          <w:iCs/>
          <w:sz w:val="28"/>
          <w:szCs w:val="28"/>
        </w:rPr>
        <w:t>софинансирование</w:t>
      </w:r>
      <w:proofErr w:type="spellEnd"/>
      <w:r>
        <w:rPr>
          <w:iCs/>
          <w:sz w:val="28"/>
          <w:szCs w:val="28"/>
        </w:rPr>
        <w:t xml:space="preserve"> мероприятий</w:t>
      </w:r>
      <w:r w:rsidRPr="00963D2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Программы – 942,7 тыс.руб. </w:t>
      </w:r>
      <w:r w:rsidRPr="001B1A8D">
        <w:rPr>
          <w:sz w:val="28"/>
          <w:szCs w:val="28"/>
        </w:rPr>
        <w:t xml:space="preserve">или </w:t>
      </w:r>
      <w:r>
        <w:rPr>
          <w:sz w:val="28"/>
          <w:szCs w:val="28"/>
        </w:rPr>
        <w:t>31,4% бюджета</w:t>
      </w:r>
      <w:r w:rsidRPr="0076507B">
        <w:rPr>
          <w:sz w:val="28"/>
          <w:szCs w:val="28"/>
        </w:rPr>
        <w:t xml:space="preserve">, что соответствует условиям </w:t>
      </w:r>
      <w:proofErr w:type="spellStart"/>
      <w:r w:rsidRPr="0076507B">
        <w:rPr>
          <w:sz w:val="28"/>
          <w:szCs w:val="28"/>
        </w:rPr>
        <w:t>софинансирования</w:t>
      </w:r>
      <w:proofErr w:type="spellEnd"/>
      <w:r w:rsidRPr="0076507B">
        <w:rPr>
          <w:sz w:val="28"/>
          <w:szCs w:val="28"/>
        </w:rPr>
        <w:t xml:space="preserve"> (не менее 20%). </w:t>
      </w:r>
      <w:r>
        <w:rPr>
          <w:sz w:val="28"/>
          <w:szCs w:val="28"/>
        </w:rPr>
        <w:t>П</w:t>
      </w:r>
      <w:r w:rsidRPr="004E3F25">
        <w:rPr>
          <w:sz w:val="28"/>
          <w:szCs w:val="28"/>
        </w:rPr>
        <w:t>еречень</w:t>
      </w:r>
      <w:r>
        <w:rPr>
          <w:sz w:val="28"/>
          <w:szCs w:val="28"/>
        </w:rPr>
        <w:t xml:space="preserve"> приобретаемых материально-технических средств, необходимых для оснащения дома культуры к соглашению прилагается. </w:t>
      </w:r>
    </w:p>
    <w:p w:rsidR="003713CA" w:rsidRPr="00C60FB2" w:rsidRDefault="003713CA" w:rsidP="003713CA">
      <w:pPr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0FB2">
        <w:rPr>
          <w:iCs/>
          <w:sz w:val="28"/>
          <w:szCs w:val="28"/>
        </w:rPr>
        <w:t xml:space="preserve">В соответствии с Соглашением </w:t>
      </w:r>
      <w:r w:rsidRPr="00C60FB2">
        <w:rPr>
          <w:sz w:val="28"/>
          <w:szCs w:val="28"/>
        </w:rPr>
        <w:t xml:space="preserve">Субсидию, предоставляемую из областного бюджета бюджету МО «Баяндаевский район», использует муниципальное казенное учреждение Отдел культуры администрации МО «Баяндаевский район», в оперативном управлении которого стоит Дом культуры, включенный в </w:t>
      </w:r>
      <w:proofErr w:type="spellStart"/>
      <w:r w:rsidRPr="00C60FB2">
        <w:rPr>
          <w:sz w:val="28"/>
          <w:szCs w:val="28"/>
        </w:rPr>
        <w:t>Прогрымму</w:t>
      </w:r>
      <w:proofErr w:type="spellEnd"/>
      <w:r w:rsidRPr="00C60FB2">
        <w:rPr>
          <w:sz w:val="28"/>
          <w:szCs w:val="28"/>
        </w:rPr>
        <w:t xml:space="preserve">. </w:t>
      </w:r>
    </w:p>
    <w:p w:rsidR="003713CA" w:rsidRDefault="003713CA" w:rsidP="003713CA">
      <w:pPr>
        <w:ind w:firstLine="720"/>
        <w:jc w:val="both"/>
        <w:rPr>
          <w:sz w:val="28"/>
          <w:szCs w:val="28"/>
        </w:rPr>
      </w:pPr>
      <w:proofErr w:type="gramStart"/>
      <w:r w:rsidRPr="003F7A77">
        <w:rPr>
          <w:sz w:val="28"/>
          <w:szCs w:val="28"/>
        </w:rPr>
        <w:t>Решением Думы МО «Баяндаевский район»</w:t>
      </w:r>
      <w:r>
        <w:rPr>
          <w:bCs/>
          <w:sz w:val="28"/>
          <w:szCs w:val="28"/>
        </w:rPr>
        <w:t xml:space="preserve"> от 01.08.2011 №19</w:t>
      </w:r>
      <w:r w:rsidRPr="003F7A77">
        <w:rPr>
          <w:bCs/>
          <w:sz w:val="28"/>
          <w:szCs w:val="28"/>
        </w:rPr>
        <w:t>/1</w:t>
      </w:r>
      <w:r>
        <w:rPr>
          <w:bCs/>
          <w:sz w:val="28"/>
          <w:szCs w:val="28"/>
        </w:rPr>
        <w:t xml:space="preserve"> </w:t>
      </w:r>
      <w:r w:rsidRPr="003F7A77">
        <w:rPr>
          <w:bCs/>
          <w:sz w:val="28"/>
          <w:szCs w:val="28"/>
        </w:rPr>
        <w:t>«</w:t>
      </w:r>
      <w:r w:rsidRPr="003F7A77">
        <w:rPr>
          <w:sz w:val="28"/>
          <w:szCs w:val="28"/>
        </w:rPr>
        <w:t>О внесении изменений в б</w:t>
      </w:r>
      <w:r>
        <w:rPr>
          <w:sz w:val="28"/>
          <w:szCs w:val="28"/>
        </w:rPr>
        <w:t>юджет МО</w:t>
      </w:r>
      <w:r w:rsidRPr="003F7A77">
        <w:rPr>
          <w:sz w:val="28"/>
          <w:szCs w:val="28"/>
        </w:rPr>
        <w:t xml:space="preserve"> «Баяндаевский район» на 201</w:t>
      </w:r>
      <w:r>
        <w:rPr>
          <w:sz w:val="28"/>
          <w:szCs w:val="28"/>
        </w:rPr>
        <w:t>1</w:t>
      </w:r>
      <w:r w:rsidRPr="003F7A77">
        <w:rPr>
          <w:sz w:val="28"/>
          <w:szCs w:val="28"/>
        </w:rPr>
        <w:t xml:space="preserve"> год, утвержденный решением Думы МО </w:t>
      </w:r>
      <w:r>
        <w:rPr>
          <w:sz w:val="28"/>
          <w:szCs w:val="28"/>
        </w:rPr>
        <w:t>«Баяндаевский район» от 20</w:t>
      </w:r>
      <w:r w:rsidRPr="00D0608D">
        <w:rPr>
          <w:sz w:val="28"/>
          <w:szCs w:val="28"/>
        </w:rPr>
        <w:t xml:space="preserve">.12.2010 </w:t>
      </w:r>
      <w:r w:rsidRPr="00D0608D">
        <w:rPr>
          <w:sz w:val="28"/>
          <w:szCs w:val="28"/>
        </w:rPr>
        <w:lastRenderedPageBreak/>
        <w:t>№14/1» в доходной части бюджета предусмотрено поступлении субсидии</w:t>
      </w:r>
      <w:r w:rsidRPr="003F7A77">
        <w:rPr>
          <w:sz w:val="28"/>
          <w:szCs w:val="28"/>
        </w:rPr>
        <w:t xml:space="preserve"> на </w:t>
      </w:r>
      <w:r>
        <w:rPr>
          <w:sz w:val="28"/>
          <w:szCs w:val="28"/>
        </w:rPr>
        <w:t>реализацию Программы</w:t>
      </w:r>
      <w:r w:rsidRPr="003F7A77">
        <w:rPr>
          <w:sz w:val="28"/>
          <w:szCs w:val="28"/>
        </w:rPr>
        <w:t xml:space="preserve"> в разрезе ведомственной структуры доходов бюджета по коду бюджетной классификации </w:t>
      </w:r>
      <w:r>
        <w:rPr>
          <w:sz w:val="28"/>
          <w:szCs w:val="28"/>
        </w:rPr>
        <w:t>033 2 02 02 999 05 0000 151 в сумме</w:t>
      </w:r>
      <w:proofErr w:type="gramEnd"/>
      <w:r>
        <w:rPr>
          <w:sz w:val="28"/>
          <w:szCs w:val="28"/>
        </w:rPr>
        <w:t xml:space="preserve"> 2057,3 тыс. руб.</w:t>
      </w:r>
      <w:r w:rsidRPr="003F7A77">
        <w:rPr>
          <w:sz w:val="28"/>
          <w:szCs w:val="28"/>
        </w:rPr>
        <w:t xml:space="preserve"> В расходной части бюджета утверждено распределение бюджетных ассигнований в разрезе ведомственной структуры</w:t>
      </w:r>
      <w:r>
        <w:rPr>
          <w:sz w:val="28"/>
          <w:szCs w:val="28"/>
        </w:rPr>
        <w:t xml:space="preserve"> расходов:</w:t>
      </w:r>
    </w:p>
    <w:p w:rsidR="003713CA" w:rsidRDefault="003713CA" w:rsidP="003713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(РЗ)</w:t>
      </w:r>
      <w:r w:rsidRPr="003F7A77">
        <w:rPr>
          <w:sz w:val="28"/>
          <w:szCs w:val="28"/>
        </w:rPr>
        <w:t xml:space="preserve"> 0</w:t>
      </w:r>
      <w:r>
        <w:rPr>
          <w:sz w:val="28"/>
          <w:szCs w:val="28"/>
        </w:rPr>
        <w:t>8 «Культура, кинематография», (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) 01 «Культура»,</w:t>
      </w:r>
      <w:r w:rsidRPr="003F7A77">
        <w:rPr>
          <w:sz w:val="28"/>
          <w:szCs w:val="28"/>
        </w:rPr>
        <w:t> целевой статье</w:t>
      </w:r>
      <w:r>
        <w:rPr>
          <w:sz w:val="28"/>
          <w:szCs w:val="28"/>
        </w:rPr>
        <w:t xml:space="preserve"> расходов (ЦСР) 522 55 </w:t>
      </w:r>
      <w:r w:rsidRPr="00E92FC0">
        <w:rPr>
          <w:sz w:val="28"/>
          <w:szCs w:val="28"/>
        </w:rPr>
        <w:t>00</w:t>
      </w:r>
      <w:r>
        <w:rPr>
          <w:sz w:val="28"/>
          <w:szCs w:val="28"/>
        </w:rPr>
        <w:t xml:space="preserve"> ДЦП Иркутской области «50 модельных домов культуры </w:t>
      </w:r>
      <w:proofErr w:type="spellStart"/>
      <w:r>
        <w:rPr>
          <w:sz w:val="28"/>
          <w:szCs w:val="28"/>
        </w:rPr>
        <w:t>Приангарью</w:t>
      </w:r>
      <w:proofErr w:type="spellEnd"/>
      <w:r>
        <w:rPr>
          <w:sz w:val="28"/>
          <w:szCs w:val="28"/>
        </w:rPr>
        <w:t>»</w:t>
      </w:r>
      <w:r w:rsidRPr="00E92FC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D1B9C">
        <w:rPr>
          <w:sz w:val="28"/>
          <w:szCs w:val="28"/>
        </w:rPr>
        <w:t>(ВР) 0</w:t>
      </w:r>
      <w:r>
        <w:rPr>
          <w:sz w:val="28"/>
          <w:szCs w:val="28"/>
        </w:rPr>
        <w:t xml:space="preserve">01 </w:t>
      </w:r>
      <w:r w:rsidRPr="000200F9">
        <w:rPr>
          <w:sz w:val="28"/>
          <w:szCs w:val="28"/>
        </w:rPr>
        <w:t>«</w:t>
      </w:r>
      <w:r>
        <w:rPr>
          <w:sz w:val="28"/>
          <w:szCs w:val="28"/>
        </w:rPr>
        <w:t>Выполнение функций бюджетными учреждениями</w:t>
      </w:r>
      <w:r w:rsidRPr="00DD1B9C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300</w:t>
      </w:r>
      <w:r w:rsidRPr="00DD1B9C">
        <w:rPr>
          <w:sz w:val="28"/>
          <w:szCs w:val="28"/>
        </w:rPr>
        <w:t>0,0 тыс. руб.</w:t>
      </w:r>
      <w:r>
        <w:rPr>
          <w:sz w:val="28"/>
          <w:szCs w:val="28"/>
        </w:rPr>
        <w:t xml:space="preserve"> с учетом суммы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Программы из местного бюджета.</w:t>
      </w:r>
    </w:p>
    <w:p w:rsidR="003713CA" w:rsidRPr="002E0A35" w:rsidRDefault="003713CA" w:rsidP="003713CA">
      <w:pPr>
        <w:ind w:firstLine="720"/>
        <w:jc w:val="both"/>
        <w:rPr>
          <w:sz w:val="28"/>
          <w:szCs w:val="28"/>
        </w:rPr>
      </w:pPr>
      <w:r w:rsidRPr="002E0A35">
        <w:rPr>
          <w:sz w:val="28"/>
          <w:szCs w:val="28"/>
        </w:rPr>
        <w:t>Главным распорядителем бюджетных средств (код 083) определен Отдел культуры администрации МО «</w:t>
      </w:r>
      <w:proofErr w:type="spellStart"/>
      <w:r w:rsidRPr="002E0A35">
        <w:rPr>
          <w:sz w:val="28"/>
          <w:szCs w:val="28"/>
        </w:rPr>
        <w:t>Баяндаевкский</w:t>
      </w:r>
      <w:proofErr w:type="spellEnd"/>
      <w:r w:rsidRPr="002E0A35">
        <w:rPr>
          <w:sz w:val="28"/>
          <w:szCs w:val="28"/>
        </w:rPr>
        <w:t xml:space="preserve"> район».</w:t>
      </w:r>
    </w:p>
    <w:p w:rsidR="003713CA" w:rsidRPr="002E0A35" w:rsidRDefault="003713CA" w:rsidP="003713CA">
      <w:pPr>
        <w:ind w:firstLine="720"/>
        <w:jc w:val="both"/>
        <w:rPr>
          <w:sz w:val="28"/>
          <w:szCs w:val="28"/>
        </w:rPr>
      </w:pPr>
      <w:r w:rsidRPr="002E0A35">
        <w:rPr>
          <w:sz w:val="28"/>
          <w:szCs w:val="28"/>
        </w:rPr>
        <w:t>Средства Программы учтены в Бюджетной смете Отдела культуры на 2011 год.</w:t>
      </w:r>
    </w:p>
    <w:p w:rsidR="003713CA" w:rsidRPr="002E0A35" w:rsidRDefault="003713CA" w:rsidP="003713CA">
      <w:pPr>
        <w:ind w:firstLine="720"/>
        <w:jc w:val="both"/>
        <w:rPr>
          <w:sz w:val="28"/>
          <w:szCs w:val="28"/>
        </w:rPr>
      </w:pPr>
      <w:r w:rsidRPr="002E0A35">
        <w:rPr>
          <w:sz w:val="28"/>
          <w:szCs w:val="28"/>
        </w:rPr>
        <w:t>Платежным поручением от 20.09.2011 №287 средства Субсидии из областного бюджета в соответствии с Соглашением в размере 2057300,00 руб. были перечислены в местный бюджет МО «Баяндаевский район», поле платежного поручения «Назначение платежа» заполнено правомерно.</w:t>
      </w:r>
    </w:p>
    <w:p w:rsidR="003713CA" w:rsidRDefault="003713CA" w:rsidP="003713CA">
      <w:pPr>
        <w:tabs>
          <w:tab w:val="left" w:pos="540"/>
          <w:tab w:val="left" w:pos="681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71BB">
        <w:rPr>
          <w:sz w:val="28"/>
          <w:szCs w:val="28"/>
        </w:rPr>
        <w:t xml:space="preserve">Уведомлением об уточненных бюджетных ассигнованиях от </w:t>
      </w:r>
      <w:r>
        <w:rPr>
          <w:sz w:val="28"/>
          <w:szCs w:val="28"/>
        </w:rPr>
        <w:t>31</w:t>
      </w:r>
      <w:r w:rsidRPr="00F271BB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F271BB">
        <w:rPr>
          <w:sz w:val="28"/>
          <w:szCs w:val="28"/>
        </w:rPr>
        <w:t>.2011 Финансовым управлением доведены бюджетные ассигнования Отделу культуры в размере 20573</w:t>
      </w:r>
      <w:r>
        <w:rPr>
          <w:sz w:val="28"/>
          <w:szCs w:val="28"/>
        </w:rPr>
        <w:t>00</w:t>
      </w:r>
      <w:r w:rsidRPr="00F271BB">
        <w:rPr>
          <w:sz w:val="28"/>
          <w:szCs w:val="28"/>
        </w:rPr>
        <w:t xml:space="preserve"> руб. за счет средств областного бюджета. </w:t>
      </w:r>
    </w:p>
    <w:p w:rsidR="003713CA" w:rsidRPr="00F271BB" w:rsidRDefault="003713CA" w:rsidP="003713CA">
      <w:pPr>
        <w:tabs>
          <w:tab w:val="left" w:pos="540"/>
          <w:tab w:val="left" w:pos="681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1FD5">
        <w:rPr>
          <w:sz w:val="28"/>
          <w:szCs w:val="28"/>
        </w:rPr>
        <w:t>Уведомлением об уточненных бюджетных ассигнованиях от 31.07.2012 Финансовым управлением администрации МО «</w:t>
      </w:r>
      <w:proofErr w:type="spellStart"/>
      <w:r w:rsidRPr="000B1FD5">
        <w:rPr>
          <w:sz w:val="28"/>
          <w:szCs w:val="28"/>
        </w:rPr>
        <w:t>Баяндаевкский</w:t>
      </w:r>
      <w:proofErr w:type="spellEnd"/>
      <w:r w:rsidRPr="000B1FD5">
        <w:rPr>
          <w:sz w:val="28"/>
          <w:szCs w:val="28"/>
        </w:rPr>
        <w:t xml:space="preserve"> район» доведены лимиты бюджетных ассигнований Отделу культуры в размере 942700,00 рублей за счет средств местного бюджета.</w:t>
      </w:r>
    </w:p>
    <w:p w:rsidR="003713CA" w:rsidRDefault="003713CA" w:rsidP="003713CA">
      <w:pPr>
        <w:tabs>
          <w:tab w:val="left" w:pos="540"/>
          <w:tab w:val="left" w:pos="681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Расходным расписанием от 23.09.2011г. №650 Финансовым управлением Отделу культуры  доведены предельные объемы финансирования расходов по Программе </w:t>
      </w:r>
      <w:r>
        <w:rPr>
          <w:bCs/>
          <w:sz w:val="28"/>
          <w:szCs w:val="28"/>
        </w:rPr>
        <w:t>в сумме 2057300,00 руб. за счет средств областного бюджета.</w:t>
      </w:r>
      <w:r>
        <w:rPr>
          <w:sz w:val="28"/>
          <w:szCs w:val="28"/>
        </w:rPr>
        <w:t xml:space="preserve"> </w:t>
      </w:r>
    </w:p>
    <w:p w:rsidR="003713CA" w:rsidRDefault="003713CA" w:rsidP="003713CA">
      <w:pPr>
        <w:tabs>
          <w:tab w:val="left" w:pos="540"/>
          <w:tab w:val="left" w:pos="681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Расходным расписанием от 31.10.2011г. №760 Финансовым управлением Отделу культуры доведены предельные объемы финансирования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расходов по Программе </w:t>
      </w:r>
      <w:r>
        <w:rPr>
          <w:bCs/>
          <w:sz w:val="28"/>
          <w:szCs w:val="28"/>
        </w:rPr>
        <w:t>в сумме 400000,00 руб. за счет средств местного бюджета</w:t>
      </w:r>
      <w:r>
        <w:rPr>
          <w:sz w:val="28"/>
          <w:szCs w:val="28"/>
        </w:rPr>
        <w:t xml:space="preserve">. </w:t>
      </w:r>
    </w:p>
    <w:p w:rsidR="003713CA" w:rsidRDefault="003713CA" w:rsidP="003713CA">
      <w:pPr>
        <w:tabs>
          <w:tab w:val="left" w:pos="540"/>
          <w:tab w:val="left" w:pos="681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Расходным расписанием от 06.12.2011г. №872 Финансовым управлением Отделу культуры доведены предельные объемы финансирования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расходов по Программе </w:t>
      </w:r>
      <w:r>
        <w:rPr>
          <w:bCs/>
          <w:sz w:val="28"/>
          <w:szCs w:val="28"/>
        </w:rPr>
        <w:t>в сумме 542700,00 руб. за счет средств местного бюджета</w:t>
      </w:r>
      <w:r>
        <w:rPr>
          <w:sz w:val="28"/>
          <w:szCs w:val="28"/>
        </w:rPr>
        <w:t xml:space="preserve">. </w:t>
      </w:r>
    </w:p>
    <w:p w:rsidR="003713CA" w:rsidRDefault="003713CA" w:rsidP="003713CA">
      <w:pPr>
        <w:tabs>
          <w:tab w:val="left" w:pos="540"/>
          <w:tab w:val="left" w:pos="681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произведено в полном объеме.</w:t>
      </w:r>
    </w:p>
    <w:p w:rsidR="003713CA" w:rsidRDefault="003713CA" w:rsidP="003713CA">
      <w:pPr>
        <w:tabs>
          <w:tab w:val="left" w:pos="720"/>
          <w:tab w:val="left" w:pos="681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Согласно бюджетной росписи за 2011 средства Субсидии выделяются по виду расходов КОСГУ 310 в сумме 1957310,00 руб., по виду расходов КОСГУ 226 в сумме 99990,00 руб.</w:t>
      </w:r>
    </w:p>
    <w:p w:rsidR="003713CA" w:rsidRDefault="003713CA" w:rsidP="003713CA">
      <w:pPr>
        <w:tabs>
          <w:tab w:val="left" w:pos="0"/>
          <w:tab w:val="left" w:pos="681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Соглашения были проведены следующие мероприятия:</w:t>
      </w:r>
    </w:p>
    <w:p w:rsidR="003713CA" w:rsidRPr="009B3D1A" w:rsidRDefault="003713CA" w:rsidP="003713CA">
      <w:pPr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B3D1A">
        <w:rPr>
          <w:sz w:val="28"/>
          <w:szCs w:val="28"/>
        </w:rPr>
        <w:t>Согласно заявке Отдела культуры уполномоченным органом по размещению заказов</w:t>
      </w:r>
      <w:r w:rsidRPr="009B3D1A">
        <w:t xml:space="preserve"> </w:t>
      </w:r>
      <w:r w:rsidRPr="009B3D1A">
        <w:rPr>
          <w:sz w:val="28"/>
          <w:szCs w:val="28"/>
        </w:rPr>
        <w:t xml:space="preserve">на поставки товаров, выполнение работ, оказание услуг </w:t>
      </w:r>
      <w:r w:rsidRPr="009B3D1A">
        <w:rPr>
          <w:sz w:val="28"/>
          <w:szCs w:val="28"/>
        </w:rPr>
        <w:lastRenderedPageBreak/>
        <w:t>для государственных и муниципальных нужд администрации МО «Баяндаевский район» был проведен запрос котировок в электронной форме на право заключения муниципального контракта на поставку звуковой и световой аппаратуры (протокол от 06.10.2011 №0134300080111000003-1).</w:t>
      </w:r>
    </w:p>
    <w:p w:rsidR="003713CA" w:rsidRPr="009B3D1A" w:rsidRDefault="003713CA" w:rsidP="003713CA">
      <w:pPr>
        <w:tabs>
          <w:tab w:val="left" w:pos="1152"/>
          <w:tab w:val="left" w:pos="1200"/>
        </w:tabs>
        <w:ind w:left="24" w:firstLine="720"/>
        <w:jc w:val="both"/>
        <w:rPr>
          <w:sz w:val="28"/>
          <w:szCs w:val="28"/>
        </w:rPr>
      </w:pPr>
      <w:r w:rsidRPr="009B3D1A">
        <w:rPr>
          <w:sz w:val="28"/>
          <w:szCs w:val="28"/>
        </w:rPr>
        <w:t xml:space="preserve">Извещение </w:t>
      </w:r>
      <w:hyperlink r:id="rId6" w:history="1">
        <w:r w:rsidRPr="009B3D1A">
          <w:rPr>
            <w:rStyle w:val="aa"/>
            <w:bCs/>
          </w:rPr>
          <w:t xml:space="preserve">№0134300080111000003 от 26.09.2011 </w:t>
        </w:r>
      </w:hyperlink>
      <w:r w:rsidRPr="009B3D1A">
        <w:rPr>
          <w:sz w:val="28"/>
          <w:szCs w:val="28"/>
        </w:rPr>
        <w:t xml:space="preserve">о проведении запроса котировок на право заключения муниципального контракта размещено на сайте </w:t>
      </w:r>
      <w:hyperlink r:id="rId7" w:history="1">
        <w:r w:rsidRPr="009B3D1A">
          <w:rPr>
            <w:rStyle w:val="aa"/>
            <w:sz w:val="28"/>
            <w:szCs w:val="28"/>
            <w:lang w:val="en-US"/>
          </w:rPr>
          <w:t>www</w:t>
        </w:r>
        <w:r w:rsidRPr="009B3D1A">
          <w:rPr>
            <w:rStyle w:val="aa"/>
            <w:sz w:val="28"/>
            <w:szCs w:val="28"/>
          </w:rPr>
          <w:t>.</w:t>
        </w:r>
        <w:proofErr w:type="spellStart"/>
        <w:r w:rsidRPr="009B3D1A">
          <w:rPr>
            <w:rStyle w:val="aa"/>
            <w:sz w:val="28"/>
            <w:szCs w:val="28"/>
            <w:lang w:val="en-US"/>
          </w:rPr>
          <w:t>zakupki</w:t>
        </w:r>
        <w:proofErr w:type="spellEnd"/>
        <w:r w:rsidRPr="009B3D1A">
          <w:rPr>
            <w:rStyle w:val="aa"/>
            <w:sz w:val="28"/>
            <w:szCs w:val="28"/>
          </w:rPr>
          <w:t>.</w:t>
        </w:r>
        <w:proofErr w:type="spellStart"/>
        <w:r w:rsidRPr="009B3D1A">
          <w:rPr>
            <w:rStyle w:val="aa"/>
            <w:sz w:val="28"/>
            <w:szCs w:val="28"/>
            <w:lang w:val="en-US"/>
          </w:rPr>
          <w:t>gov</w:t>
        </w:r>
        <w:proofErr w:type="spellEnd"/>
        <w:r w:rsidRPr="009B3D1A">
          <w:rPr>
            <w:rStyle w:val="aa"/>
            <w:sz w:val="28"/>
            <w:szCs w:val="28"/>
          </w:rPr>
          <w:t>.</w:t>
        </w:r>
        <w:proofErr w:type="spellStart"/>
        <w:r w:rsidRPr="009B3D1A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Pr="009B3D1A">
        <w:rPr>
          <w:sz w:val="28"/>
          <w:szCs w:val="28"/>
        </w:rPr>
        <w:t xml:space="preserve"> 26.09.2011.</w:t>
      </w:r>
    </w:p>
    <w:p w:rsidR="003713CA" w:rsidRPr="009B3D1A" w:rsidRDefault="003713CA" w:rsidP="003713CA">
      <w:pPr>
        <w:tabs>
          <w:tab w:val="left" w:pos="1152"/>
          <w:tab w:val="left" w:pos="1200"/>
        </w:tabs>
        <w:ind w:left="24" w:firstLine="720"/>
        <w:jc w:val="both"/>
        <w:rPr>
          <w:sz w:val="28"/>
          <w:szCs w:val="28"/>
        </w:rPr>
      </w:pPr>
      <w:r w:rsidRPr="009B3D1A">
        <w:rPr>
          <w:sz w:val="28"/>
          <w:szCs w:val="28"/>
        </w:rPr>
        <w:t>Начальная (максимальная) цена контракта 500,0 тыс. рублей.</w:t>
      </w:r>
    </w:p>
    <w:p w:rsidR="003713CA" w:rsidRPr="009B3D1A" w:rsidRDefault="003713CA" w:rsidP="003713CA">
      <w:pPr>
        <w:autoSpaceDE w:val="0"/>
        <w:autoSpaceDN w:val="0"/>
        <w:adjustRightInd w:val="0"/>
        <w:ind w:left="24" w:firstLine="708"/>
        <w:jc w:val="both"/>
        <w:rPr>
          <w:sz w:val="28"/>
          <w:szCs w:val="28"/>
        </w:rPr>
      </w:pPr>
      <w:r w:rsidRPr="009B3D1A">
        <w:rPr>
          <w:sz w:val="28"/>
          <w:szCs w:val="28"/>
        </w:rPr>
        <w:t xml:space="preserve">В нарушение ст.19.1 (введена Федеральным </w:t>
      </w:r>
      <w:hyperlink r:id="rId8" w:history="1">
        <w:r w:rsidRPr="009B3D1A">
          <w:rPr>
            <w:sz w:val="28"/>
            <w:szCs w:val="28"/>
          </w:rPr>
          <w:t>законом</w:t>
        </w:r>
      </w:hyperlink>
      <w:r w:rsidRPr="009B3D1A">
        <w:rPr>
          <w:sz w:val="28"/>
          <w:szCs w:val="28"/>
        </w:rPr>
        <w:t xml:space="preserve"> от 21.04.2011 N 79-ФЗ) Федерального закона от 21.07.2005г. №94-ФЗ «О размещении заказов на поставки товаров, выполнение работ, оказание услуг для государственных и муниципальных нужд» (далее – Федеральный закон </w:t>
      </w:r>
      <w:proofErr w:type="gramStart"/>
      <w:r w:rsidRPr="009B3D1A">
        <w:rPr>
          <w:sz w:val="28"/>
          <w:szCs w:val="28"/>
        </w:rPr>
        <w:t xml:space="preserve">94-ФЗ) </w:t>
      </w:r>
      <w:proofErr w:type="gramEnd"/>
      <w:r w:rsidRPr="009B3D1A">
        <w:rPr>
          <w:sz w:val="28"/>
          <w:szCs w:val="28"/>
        </w:rPr>
        <w:t xml:space="preserve">начальная цена контракта определена в отсутствии расчетов начальной (максимальной) цены контракта (цены лота) и результатов изучения, исследования рынка. В документации о проведении запроса котировок отсутствует обоснование начальной (максимальной) цены контракта (цены лота). </w:t>
      </w:r>
    </w:p>
    <w:p w:rsidR="003713CA" w:rsidRPr="009B3D1A" w:rsidRDefault="003713CA" w:rsidP="003713CA">
      <w:pPr>
        <w:tabs>
          <w:tab w:val="left" w:pos="1152"/>
          <w:tab w:val="left" w:pos="1200"/>
        </w:tabs>
        <w:ind w:left="24" w:firstLine="720"/>
        <w:jc w:val="both"/>
        <w:rPr>
          <w:sz w:val="28"/>
          <w:szCs w:val="28"/>
        </w:rPr>
      </w:pPr>
      <w:r w:rsidRPr="009B3D1A">
        <w:rPr>
          <w:sz w:val="28"/>
          <w:szCs w:val="28"/>
        </w:rPr>
        <w:t>По результатам запроса котировок был заключен муниципальный контракт с ООО «АВК» от 18.10.2011</w:t>
      </w:r>
      <w:proofErr w:type="gramStart"/>
      <w:r w:rsidRPr="009B3D1A">
        <w:rPr>
          <w:sz w:val="28"/>
          <w:szCs w:val="28"/>
        </w:rPr>
        <w:t>г. б</w:t>
      </w:r>
      <w:proofErr w:type="gramEnd"/>
      <w:r w:rsidRPr="009B3D1A">
        <w:rPr>
          <w:sz w:val="28"/>
          <w:szCs w:val="28"/>
        </w:rPr>
        <w:t>/</w:t>
      </w:r>
      <w:proofErr w:type="spellStart"/>
      <w:r w:rsidRPr="009B3D1A">
        <w:rPr>
          <w:sz w:val="28"/>
          <w:szCs w:val="28"/>
        </w:rPr>
        <w:t>н</w:t>
      </w:r>
      <w:proofErr w:type="spellEnd"/>
      <w:r w:rsidRPr="009B3D1A">
        <w:rPr>
          <w:sz w:val="28"/>
          <w:szCs w:val="28"/>
        </w:rPr>
        <w:t xml:space="preserve"> сумма контракта составила 499850,00 руб.</w:t>
      </w:r>
    </w:p>
    <w:p w:rsidR="003713CA" w:rsidRPr="009B3D1A" w:rsidRDefault="003713CA" w:rsidP="003713CA">
      <w:pPr>
        <w:tabs>
          <w:tab w:val="left" w:pos="720"/>
        </w:tabs>
        <w:suppressAutoHyphens/>
        <w:ind w:firstLine="720"/>
        <w:jc w:val="both"/>
        <w:rPr>
          <w:sz w:val="28"/>
          <w:szCs w:val="28"/>
        </w:rPr>
      </w:pPr>
      <w:r w:rsidRPr="009B3D1A">
        <w:rPr>
          <w:sz w:val="28"/>
          <w:szCs w:val="28"/>
        </w:rPr>
        <w:t>Оплата по муниципальному контракту произведена в полном объеме согласно счету от 11.10.2011 №37 на сумму 499850,00 руб. платежным поручением от  03.11.2011 №1667778 на основании товарной накладной от 31.10.2011 №38, акта о приеме оборудования от 31.10.2011 б/н.</w:t>
      </w:r>
    </w:p>
    <w:p w:rsidR="003713CA" w:rsidRPr="009B3D1A" w:rsidRDefault="003713CA" w:rsidP="003713CA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B3D1A">
        <w:rPr>
          <w:sz w:val="28"/>
          <w:szCs w:val="28"/>
        </w:rPr>
        <w:t>Согласно заявке Отдела культуры уполномоченным органом по размещению заказов</w:t>
      </w:r>
      <w:r w:rsidRPr="009B3D1A">
        <w:t xml:space="preserve"> </w:t>
      </w:r>
      <w:r w:rsidRPr="009B3D1A">
        <w:rPr>
          <w:sz w:val="28"/>
          <w:szCs w:val="28"/>
        </w:rPr>
        <w:t>на поставки товаров, выполнение работ, оказание услуг для государственных и муниципальных нужд администрации МО «Баяндаевский район» был проведен открытый аукцион в электронной форме на право заключения муниципального контракта на поставку театральных кресел (протокол от 29.11.2011 №0134300080111000006-4).</w:t>
      </w:r>
    </w:p>
    <w:p w:rsidR="003713CA" w:rsidRPr="009B3D1A" w:rsidRDefault="003713CA" w:rsidP="003713CA">
      <w:pPr>
        <w:tabs>
          <w:tab w:val="left" w:pos="1152"/>
          <w:tab w:val="left" w:pos="1200"/>
        </w:tabs>
        <w:ind w:left="24" w:firstLine="720"/>
        <w:jc w:val="both"/>
        <w:rPr>
          <w:sz w:val="28"/>
          <w:szCs w:val="28"/>
        </w:rPr>
      </w:pPr>
      <w:r w:rsidRPr="009B3D1A">
        <w:rPr>
          <w:sz w:val="28"/>
          <w:szCs w:val="28"/>
        </w:rPr>
        <w:t xml:space="preserve">Извещение </w:t>
      </w:r>
      <w:hyperlink r:id="rId9" w:history="1">
        <w:r w:rsidRPr="009B3D1A">
          <w:rPr>
            <w:rStyle w:val="aa"/>
            <w:bCs/>
            <w:sz w:val="28"/>
            <w:szCs w:val="28"/>
          </w:rPr>
          <w:t>№</w:t>
        </w:r>
        <w:hyperlink r:id="rId10" w:history="1">
          <w:r w:rsidRPr="009B3D1A">
            <w:rPr>
              <w:rStyle w:val="aa"/>
              <w:bCs/>
              <w:sz w:val="28"/>
              <w:szCs w:val="28"/>
            </w:rPr>
            <w:t xml:space="preserve">0134300080111000006 от 17.11.2011 </w:t>
          </w:r>
        </w:hyperlink>
        <w:r w:rsidRPr="009B3D1A">
          <w:rPr>
            <w:rStyle w:val="aa"/>
            <w:bCs/>
            <w:sz w:val="28"/>
            <w:szCs w:val="28"/>
          </w:rPr>
          <w:t xml:space="preserve">1 </w:t>
        </w:r>
      </w:hyperlink>
      <w:r w:rsidRPr="009B3D1A">
        <w:rPr>
          <w:sz w:val="28"/>
          <w:szCs w:val="28"/>
        </w:rPr>
        <w:t xml:space="preserve">на право заключения муниципального контракта размещено на сайте </w:t>
      </w:r>
      <w:hyperlink r:id="rId11" w:history="1">
        <w:r w:rsidRPr="009B3D1A">
          <w:rPr>
            <w:rStyle w:val="aa"/>
            <w:sz w:val="28"/>
            <w:szCs w:val="28"/>
            <w:lang w:val="en-US"/>
          </w:rPr>
          <w:t>www</w:t>
        </w:r>
        <w:r w:rsidRPr="009B3D1A">
          <w:rPr>
            <w:rStyle w:val="aa"/>
            <w:sz w:val="28"/>
            <w:szCs w:val="28"/>
          </w:rPr>
          <w:t>.</w:t>
        </w:r>
        <w:proofErr w:type="spellStart"/>
        <w:r w:rsidRPr="009B3D1A">
          <w:rPr>
            <w:rStyle w:val="aa"/>
            <w:sz w:val="28"/>
            <w:szCs w:val="28"/>
            <w:lang w:val="en-US"/>
          </w:rPr>
          <w:t>zakupki</w:t>
        </w:r>
        <w:proofErr w:type="spellEnd"/>
        <w:r w:rsidRPr="009B3D1A">
          <w:rPr>
            <w:rStyle w:val="aa"/>
            <w:sz w:val="28"/>
            <w:szCs w:val="28"/>
          </w:rPr>
          <w:t>.</w:t>
        </w:r>
        <w:proofErr w:type="spellStart"/>
        <w:r w:rsidRPr="009B3D1A">
          <w:rPr>
            <w:rStyle w:val="aa"/>
            <w:sz w:val="28"/>
            <w:szCs w:val="28"/>
            <w:lang w:val="en-US"/>
          </w:rPr>
          <w:t>gov</w:t>
        </w:r>
        <w:proofErr w:type="spellEnd"/>
        <w:r w:rsidRPr="009B3D1A">
          <w:rPr>
            <w:rStyle w:val="aa"/>
            <w:sz w:val="28"/>
            <w:szCs w:val="28"/>
          </w:rPr>
          <w:t>.</w:t>
        </w:r>
        <w:proofErr w:type="spellStart"/>
        <w:r w:rsidRPr="009B3D1A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Pr="009B3D1A">
        <w:rPr>
          <w:sz w:val="28"/>
          <w:szCs w:val="28"/>
        </w:rPr>
        <w:t xml:space="preserve"> 17.11.2011.</w:t>
      </w:r>
    </w:p>
    <w:p w:rsidR="003713CA" w:rsidRPr="009B3D1A" w:rsidRDefault="003713CA" w:rsidP="003713CA">
      <w:pPr>
        <w:tabs>
          <w:tab w:val="left" w:pos="1152"/>
          <w:tab w:val="left" w:pos="1200"/>
        </w:tabs>
        <w:ind w:left="24" w:firstLine="720"/>
        <w:jc w:val="both"/>
        <w:rPr>
          <w:sz w:val="28"/>
          <w:szCs w:val="28"/>
        </w:rPr>
      </w:pPr>
      <w:r w:rsidRPr="009B3D1A">
        <w:rPr>
          <w:sz w:val="28"/>
          <w:szCs w:val="28"/>
        </w:rPr>
        <w:t>Начальная (максимальная) цена контракта 716,8 тыс. рублей.</w:t>
      </w:r>
    </w:p>
    <w:p w:rsidR="003713CA" w:rsidRPr="009B3D1A" w:rsidRDefault="003713CA" w:rsidP="003713CA">
      <w:pPr>
        <w:autoSpaceDE w:val="0"/>
        <w:autoSpaceDN w:val="0"/>
        <w:adjustRightInd w:val="0"/>
        <w:ind w:left="24" w:firstLine="708"/>
        <w:jc w:val="both"/>
        <w:rPr>
          <w:sz w:val="28"/>
          <w:szCs w:val="28"/>
        </w:rPr>
      </w:pPr>
      <w:r w:rsidRPr="009B3D1A">
        <w:rPr>
          <w:sz w:val="28"/>
          <w:szCs w:val="28"/>
        </w:rPr>
        <w:t xml:space="preserve">В нарушение ст.19.1 Федерального закона 94-ФЗ начальная цена контракта определена в отсутствие расчетов начальной (максимальной) цены контракта (цены лота) и результатов изучения, исследования рынка. В документации об аукционе отсутствует обоснование начальной (максимальной) цены контракта (цены лота). </w:t>
      </w:r>
    </w:p>
    <w:p w:rsidR="003713CA" w:rsidRPr="009B3D1A" w:rsidRDefault="003713CA" w:rsidP="003713CA">
      <w:pPr>
        <w:tabs>
          <w:tab w:val="left" w:pos="1152"/>
          <w:tab w:val="left" w:pos="1200"/>
        </w:tabs>
        <w:ind w:left="24" w:firstLine="720"/>
        <w:jc w:val="both"/>
        <w:rPr>
          <w:sz w:val="28"/>
          <w:szCs w:val="28"/>
        </w:rPr>
      </w:pPr>
      <w:r w:rsidRPr="009B3D1A">
        <w:rPr>
          <w:sz w:val="28"/>
          <w:szCs w:val="28"/>
        </w:rPr>
        <w:t>По результатам аукциона был заключен муниципальный контракт с ООО «</w:t>
      </w:r>
      <w:proofErr w:type="spellStart"/>
      <w:r w:rsidRPr="009B3D1A">
        <w:rPr>
          <w:sz w:val="28"/>
          <w:szCs w:val="28"/>
        </w:rPr>
        <w:t>Фурнитрейд</w:t>
      </w:r>
      <w:proofErr w:type="spellEnd"/>
      <w:r w:rsidRPr="009B3D1A">
        <w:rPr>
          <w:sz w:val="28"/>
          <w:szCs w:val="28"/>
        </w:rPr>
        <w:t xml:space="preserve"> Рус» от 14.12.2011 №63411, сумма контракта составила 709632,00 руб.</w:t>
      </w:r>
    </w:p>
    <w:p w:rsidR="003713CA" w:rsidRPr="009B3D1A" w:rsidRDefault="003713CA" w:rsidP="003713CA">
      <w:pPr>
        <w:tabs>
          <w:tab w:val="left" w:pos="720"/>
        </w:tabs>
        <w:suppressAutoHyphens/>
        <w:ind w:firstLine="720"/>
        <w:jc w:val="both"/>
        <w:rPr>
          <w:sz w:val="28"/>
          <w:szCs w:val="28"/>
        </w:rPr>
      </w:pPr>
      <w:r w:rsidRPr="009B3D1A">
        <w:rPr>
          <w:sz w:val="28"/>
          <w:szCs w:val="28"/>
        </w:rPr>
        <w:t xml:space="preserve">Оплата по муниципальному контракту произведена в полном объеме платежными поручениями: </w:t>
      </w:r>
    </w:p>
    <w:p w:rsidR="003713CA" w:rsidRPr="009B3D1A" w:rsidRDefault="003713CA" w:rsidP="003713CA">
      <w:pPr>
        <w:tabs>
          <w:tab w:val="left" w:pos="720"/>
        </w:tabs>
        <w:suppressAutoHyphens/>
        <w:jc w:val="both"/>
        <w:rPr>
          <w:sz w:val="28"/>
          <w:szCs w:val="28"/>
        </w:rPr>
      </w:pPr>
      <w:r w:rsidRPr="009B3D1A">
        <w:rPr>
          <w:sz w:val="28"/>
          <w:szCs w:val="28"/>
        </w:rPr>
        <w:t xml:space="preserve">- от 15.12.2011 №1942434 на сумму 212889,60 руб. </w:t>
      </w:r>
    </w:p>
    <w:p w:rsidR="003713CA" w:rsidRPr="009B3D1A" w:rsidRDefault="003713CA" w:rsidP="003713CA">
      <w:pPr>
        <w:tabs>
          <w:tab w:val="left" w:pos="720"/>
        </w:tabs>
        <w:suppressAutoHyphens/>
        <w:jc w:val="both"/>
        <w:rPr>
          <w:sz w:val="28"/>
          <w:szCs w:val="28"/>
        </w:rPr>
      </w:pPr>
      <w:r w:rsidRPr="009B3D1A">
        <w:rPr>
          <w:sz w:val="28"/>
          <w:szCs w:val="28"/>
        </w:rPr>
        <w:t xml:space="preserve">- от 23.12.2011 №2019919 на сумму 224692,30 руб. </w:t>
      </w:r>
    </w:p>
    <w:p w:rsidR="003713CA" w:rsidRPr="009B3D1A" w:rsidRDefault="003713CA" w:rsidP="003713CA">
      <w:pPr>
        <w:tabs>
          <w:tab w:val="left" w:pos="720"/>
        </w:tabs>
        <w:suppressAutoHyphens/>
        <w:jc w:val="both"/>
        <w:rPr>
          <w:sz w:val="28"/>
          <w:szCs w:val="28"/>
        </w:rPr>
      </w:pPr>
      <w:r w:rsidRPr="009B3D1A">
        <w:rPr>
          <w:sz w:val="28"/>
          <w:szCs w:val="28"/>
        </w:rPr>
        <w:lastRenderedPageBreak/>
        <w:t xml:space="preserve">- от 26.12.2012 №4302238 на сумму 1018,10 руб. </w:t>
      </w:r>
    </w:p>
    <w:p w:rsidR="003713CA" w:rsidRPr="009B3D1A" w:rsidRDefault="003713CA" w:rsidP="003713CA">
      <w:pPr>
        <w:tabs>
          <w:tab w:val="left" w:pos="720"/>
        </w:tabs>
        <w:suppressAutoHyphens/>
        <w:jc w:val="both"/>
        <w:rPr>
          <w:sz w:val="28"/>
          <w:szCs w:val="28"/>
        </w:rPr>
      </w:pPr>
      <w:r w:rsidRPr="009B3D1A">
        <w:rPr>
          <w:sz w:val="28"/>
          <w:szCs w:val="28"/>
        </w:rPr>
        <w:t>- от 26.12.2012 №4302239 на сумму 271032,00 руб.</w:t>
      </w:r>
    </w:p>
    <w:p w:rsidR="003713CA" w:rsidRPr="009B3D1A" w:rsidRDefault="003713CA" w:rsidP="003713CA">
      <w:pPr>
        <w:tabs>
          <w:tab w:val="left" w:pos="720"/>
        </w:tabs>
        <w:suppressAutoHyphens/>
        <w:jc w:val="both"/>
        <w:rPr>
          <w:sz w:val="28"/>
          <w:szCs w:val="28"/>
        </w:rPr>
      </w:pPr>
      <w:r w:rsidRPr="009B3D1A">
        <w:rPr>
          <w:sz w:val="28"/>
          <w:szCs w:val="28"/>
        </w:rPr>
        <w:t>на основании накладной от 12.12.2011 №330, счета на предоплату 30% суммы контракта от 12.12.2011 №359, счета на оплату 70% суммы контракта от 14.12.2011 №359.</w:t>
      </w:r>
    </w:p>
    <w:p w:rsidR="003713CA" w:rsidRPr="000B1FD5" w:rsidRDefault="003713CA" w:rsidP="003713CA">
      <w:pPr>
        <w:tabs>
          <w:tab w:val="left" w:pos="720"/>
        </w:tabs>
        <w:suppressAutoHyphens/>
        <w:ind w:firstLine="720"/>
        <w:jc w:val="both"/>
        <w:rPr>
          <w:sz w:val="28"/>
          <w:szCs w:val="28"/>
        </w:rPr>
      </w:pPr>
      <w:r w:rsidRPr="009B3D1A">
        <w:rPr>
          <w:sz w:val="28"/>
          <w:szCs w:val="28"/>
        </w:rPr>
        <w:t xml:space="preserve">В нарушение п.2.4 муниципального </w:t>
      </w:r>
      <w:proofErr w:type="gramStart"/>
      <w:r w:rsidRPr="009B3D1A">
        <w:rPr>
          <w:sz w:val="28"/>
          <w:szCs w:val="28"/>
        </w:rPr>
        <w:t>контракта</w:t>
      </w:r>
      <w:proofErr w:type="gramEnd"/>
      <w:r w:rsidRPr="009B3D1A">
        <w:rPr>
          <w:sz w:val="28"/>
          <w:szCs w:val="28"/>
        </w:rPr>
        <w:t xml:space="preserve"> от 14.12.2011 №63411 согласно </w:t>
      </w:r>
      <w:proofErr w:type="gramStart"/>
      <w:r w:rsidRPr="009B3D1A">
        <w:rPr>
          <w:sz w:val="28"/>
          <w:szCs w:val="28"/>
        </w:rPr>
        <w:t>которому</w:t>
      </w:r>
      <w:proofErr w:type="gramEnd"/>
      <w:r w:rsidRPr="009B3D1A">
        <w:rPr>
          <w:sz w:val="28"/>
          <w:szCs w:val="28"/>
        </w:rPr>
        <w:t xml:space="preserve"> окончательный расчет осуществляется по факту поставки и монтажа кресел, оплата по муниципальному контракту произведена в полном объеме. В нарушение п.3.2 муниципального контракта до настоящего времени монтаж кресел не осуществлен. До 07.12.2012  кресла хранились у исполнителя</w:t>
      </w:r>
      <w:r w:rsidRPr="009B3D1A">
        <w:rPr>
          <w:color w:val="0070C0"/>
          <w:sz w:val="28"/>
          <w:szCs w:val="28"/>
        </w:rPr>
        <w:t xml:space="preserve"> </w:t>
      </w:r>
      <w:r w:rsidRPr="00C60FB2">
        <w:rPr>
          <w:sz w:val="28"/>
          <w:szCs w:val="28"/>
        </w:rPr>
        <w:t>вышеуказанного муниципального контракта по договору ответственного хранения от 14.12.2011</w:t>
      </w:r>
      <w:proofErr w:type="gramStart"/>
      <w:r w:rsidRPr="00C60FB2">
        <w:rPr>
          <w:sz w:val="28"/>
          <w:szCs w:val="28"/>
        </w:rPr>
        <w:t>г. б</w:t>
      </w:r>
      <w:proofErr w:type="gramEnd"/>
      <w:r w:rsidRPr="00C60FB2">
        <w:rPr>
          <w:sz w:val="28"/>
          <w:szCs w:val="28"/>
        </w:rPr>
        <w:t>/</w:t>
      </w:r>
      <w:proofErr w:type="spellStart"/>
      <w:r w:rsidRPr="00C60FB2">
        <w:rPr>
          <w:sz w:val="28"/>
          <w:szCs w:val="28"/>
        </w:rPr>
        <w:t>н</w:t>
      </w:r>
      <w:proofErr w:type="spellEnd"/>
      <w:r w:rsidRPr="00C60FB2">
        <w:rPr>
          <w:sz w:val="28"/>
          <w:szCs w:val="28"/>
        </w:rPr>
        <w:t>, 07.12.2012 вышеупомянутые кресла Отделом</w:t>
      </w:r>
      <w:r w:rsidRPr="000B1FD5">
        <w:rPr>
          <w:sz w:val="28"/>
          <w:szCs w:val="28"/>
        </w:rPr>
        <w:t xml:space="preserve"> культуры приняты по накладной №330 от 12.12.2011.</w:t>
      </w:r>
    </w:p>
    <w:p w:rsidR="003713CA" w:rsidRDefault="003713CA" w:rsidP="003713CA">
      <w:pPr>
        <w:tabs>
          <w:tab w:val="left" w:pos="720"/>
        </w:tabs>
        <w:suppressAutoHyphens/>
        <w:ind w:firstLine="720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 xml:space="preserve">Итого в 2011 году было заключено 2 муниципальных контракта на общую сумму 1209482,00 руб., оплата по одному из контрактов </w:t>
      </w:r>
      <w:r w:rsidRPr="00CB17D0">
        <w:rPr>
          <w:sz w:val="28"/>
          <w:szCs w:val="28"/>
        </w:rPr>
        <w:t>(муниципальный контракт с ООО «</w:t>
      </w:r>
      <w:proofErr w:type="spellStart"/>
      <w:r w:rsidRPr="00CB17D0">
        <w:rPr>
          <w:sz w:val="28"/>
          <w:szCs w:val="28"/>
        </w:rPr>
        <w:t>Фурнитрейд</w:t>
      </w:r>
      <w:proofErr w:type="spellEnd"/>
      <w:r w:rsidRPr="00CB17D0">
        <w:rPr>
          <w:sz w:val="28"/>
          <w:szCs w:val="28"/>
        </w:rPr>
        <w:t xml:space="preserve"> Рус» от 14.12.2011 №63411) в 2011 году составила 437581,90 руб., оставшаяся сумма (272050,10 руб.)</w:t>
      </w:r>
      <w:r>
        <w:rPr>
          <w:sz w:val="28"/>
          <w:szCs w:val="28"/>
        </w:rPr>
        <w:t xml:space="preserve"> </w:t>
      </w:r>
      <w:r w:rsidRPr="00CB17D0">
        <w:rPr>
          <w:sz w:val="28"/>
          <w:szCs w:val="28"/>
        </w:rPr>
        <w:t>была выплачена в 2012 году</w:t>
      </w:r>
      <w:r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proofErr w:type="gramEnd"/>
    </w:p>
    <w:p w:rsidR="003713CA" w:rsidRPr="009B3D1A" w:rsidRDefault="003713CA" w:rsidP="003713CA">
      <w:pPr>
        <w:numPr>
          <w:ilvl w:val="0"/>
          <w:numId w:val="9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9B3D1A">
        <w:rPr>
          <w:sz w:val="28"/>
          <w:szCs w:val="28"/>
        </w:rPr>
        <w:t>Отделом культуры заключены договоры:</w:t>
      </w:r>
    </w:p>
    <w:p w:rsidR="003713CA" w:rsidRPr="009B3D1A" w:rsidRDefault="003713CA" w:rsidP="003713CA">
      <w:pPr>
        <w:numPr>
          <w:ilvl w:val="0"/>
          <w:numId w:val="10"/>
        </w:numPr>
        <w:tabs>
          <w:tab w:val="left" w:pos="426"/>
        </w:tabs>
        <w:suppressAutoHyphens/>
        <w:ind w:left="709"/>
        <w:jc w:val="both"/>
        <w:rPr>
          <w:sz w:val="28"/>
          <w:szCs w:val="28"/>
        </w:rPr>
      </w:pPr>
      <w:r w:rsidRPr="009B3D1A">
        <w:rPr>
          <w:sz w:val="28"/>
          <w:szCs w:val="28"/>
        </w:rPr>
        <w:t xml:space="preserve">с частным предпринимателем </w:t>
      </w:r>
      <w:proofErr w:type="spellStart"/>
      <w:r w:rsidRPr="009B3D1A">
        <w:rPr>
          <w:sz w:val="28"/>
          <w:szCs w:val="28"/>
        </w:rPr>
        <w:t>Зубенко</w:t>
      </w:r>
      <w:proofErr w:type="spellEnd"/>
      <w:r w:rsidRPr="009B3D1A">
        <w:rPr>
          <w:sz w:val="28"/>
          <w:szCs w:val="28"/>
        </w:rPr>
        <w:t xml:space="preserve"> Дмитрием Федоровичем от 20.09.2011 №111 на поставку </w:t>
      </w:r>
      <w:proofErr w:type="gramStart"/>
      <w:r w:rsidRPr="009B3D1A">
        <w:rPr>
          <w:sz w:val="28"/>
          <w:szCs w:val="28"/>
        </w:rPr>
        <w:t>костюмов</w:t>
      </w:r>
      <w:proofErr w:type="gramEnd"/>
      <w:r w:rsidRPr="009B3D1A">
        <w:rPr>
          <w:sz w:val="28"/>
          <w:szCs w:val="28"/>
        </w:rPr>
        <w:t xml:space="preserve"> на общую сумму 99624,00 руб. Оплата произведена платежным поручением №1442580 от 28.09.2011 согласно счета-фактуры от 25.09.2011 №14/112.</w:t>
      </w:r>
    </w:p>
    <w:p w:rsidR="003713CA" w:rsidRPr="009B3D1A" w:rsidRDefault="003713CA" w:rsidP="003713CA">
      <w:pPr>
        <w:numPr>
          <w:ilvl w:val="0"/>
          <w:numId w:val="10"/>
        </w:numPr>
        <w:tabs>
          <w:tab w:val="left" w:pos="426"/>
        </w:tabs>
        <w:suppressAutoHyphens/>
        <w:ind w:left="709"/>
        <w:jc w:val="both"/>
        <w:rPr>
          <w:sz w:val="28"/>
          <w:szCs w:val="28"/>
        </w:rPr>
      </w:pPr>
      <w:r w:rsidRPr="009B3D1A">
        <w:rPr>
          <w:sz w:val="28"/>
          <w:szCs w:val="28"/>
        </w:rPr>
        <w:t xml:space="preserve">с индивидуальным предпринимателем Чех Евгением Геннадьевичем от 27.09.2011 №119 на поставку бытовой </w:t>
      </w:r>
      <w:proofErr w:type="gramStart"/>
      <w:r w:rsidRPr="009B3D1A">
        <w:rPr>
          <w:sz w:val="28"/>
          <w:szCs w:val="28"/>
        </w:rPr>
        <w:t>техники</w:t>
      </w:r>
      <w:proofErr w:type="gramEnd"/>
      <w:r w:rsidRPr="009B3D1A">
        <w:rPr>
          <w:sz w:val="28"/>
          <w:szCs w:val="28"/>
        </w:rPr>
        <w:t xml:space="preserve"> на общую сумму 99369,00 руб. Оплата произведена платежным поручением №1442583 от 28.09.2011 согласно счета-фактуры от 27.09.2011 №000001/21, в представленных к проверке документах указанного счета-фактуры нет, имеется накладная  от 27.09.2011 №000050.</w:t>
      </w:r>
    </w:p>
    <w:p w:rsidR="003713CA" w:rsidRPr="009B3D1A" w:rsidRDefault="003713CA" w:rsidP="003713CA">
      <w:pPr>
        <w:numPr>
          <w:ilvl w:val="0"/>
          <w:numId w:val="10"/>
        </w:numPr>
        <w:tabs>
          <w:tab w:val="left" w:pos="426"/>
        </w:tabs>
        <w:suppressAutoHyphens/>
        <w:ind w:left="709"/>
        <w:jc w:val="both"/>
        <w:rPr>
          <w:sz w:val="28"/>
          <w:szCs w:val="28"/>
        </w:rPr>
      </w:pPr>
      <w:r w:rsidRPr="009B3D1A">
        <w:rPr>
          <w:sz w:val="28"/>
          <w:szCs w:val="28"/>
        </w:rPr>
        <w:t>с ООО «Голливуд» от 22.09.2011 б/</w:t>
      </w:r>
      <w:proofErr w:type="spellStart"/>
      <w:r w:rsidRPr="009B3D1A">
        <w:rPr>
          <w:sz w:val="28"/>
          <w:szCs w:val="28"/>
        </w:rPr>
        <w:t>н</w:t>
      </w:r>
      <w:proofErr w:type="spellEnd"/>
      <w:r w:rsidRPr="009B3D1A">
        <w:rPr>
          <w:sz w:val="28"/>
          <w:szCs w:val="28"/>
        </w:rPr>
        <w:t xml:space="preserve"> на поставку сценического </w:t>
      </w:r>
      <w:proofErr w:type="gramStart"/>
      <w:r w:rsidRPr="009B3D1A">
        <w:rPr>
          <w:sz w:val="28"/>
          <w:szCs w:val="28"/>
        </w:rPr>
        <w:t>инвентаря</w:t>
      </w:r>
      <w:proofErr w:type="gramEnd"/>
      <w:r w:rsidRPr="009B3D1A">
        <w:rPr>
          <w:sz w:val="28"/>
          <w:szCs w:val="28"/>
        </w:rPr>
        <w:t xml:space="preserve"> на общую сумму 100000,00 руб. Оплата произведена платежным поручением №1442579 от 28.09.2011 согласно счета-фактуры от 22.09.2011 №16.</w:t>
      </w:r>
    </w:p>
    <w:p w:rsidR="003713CA" w:rsidRPr="009B3D1A" w:rsidRDefault="003713CA" w:rsidP="003713CA">
      <w:pPr>
        <w:numPr>
          <w:ilvl w:val="0"/>
          <w:numId w:val="10"/>
        </w:numPr>
        <w:tabs>
          <w:tab w:val="left" w:pos="426"/>
        </w:tabs>
        <w:suppressAutoHyphens/>
        <w:ind w:left="709"/>
        <w:jc w:val="both"/>
        <w:rPr>
          <w:sz w:val="28"/>
          <w:szCs w:val="28"/>
        </w:rPr>
      </w:pPr>
      <w:r w:rsidRPr="009B3D1A">
        <w:rPr>
          <w:sz w:val="28"/>
          <w:szCs w:val="28"/>
        </w:rPr>
        <w:t>с ООО «Регион Иркутск» от 22.09.2011 б/</w:t>
      </w:r>
      <w:proofErr w:type="spellStart"/>
      <w:r w:rsidRPr="009B3D1A">
        <w:rPr>
          <w:sz w:val="28"/>
          <w:szCs w:val="28"/>
        </w:rPr>
        <w:t>н</w:t>
      </w:r>
      <w:proofErr w:type="spellEnd"/>
      <w:r w:rsidRPr="009B3D1A">
        <w:rPr>
          <w:sz w:val="28"/>
          <w:szCs w:val="28"/>
        </w:rPr>
        <w:t xml:space="preserve"> на поставку </w:t>
      </w:r>
      <w:proofErr w:type="gramStart"/>
      <w:r w:rsidRPr="009B3D1A">
        <w:rPr>
          <w:sz w:val="28"/>
          <w:szCs w:val="28"/>
        </w:rPr>
        <w:t>мебели</w:t>
      </w:r>
      <w:proofErr w:type="gramEnd"/>
      <w:r w:rsidRPr="009B3D1A">
        <w:rPr>
          <w:sz w:val="28"/>
          <w:szCs w:val="28"/>
        </w:rPr>
        <w:t xml:space="preserve"> на общую сумму 97906,00 руб. Оплата произведена платежным поручением №1442581 от 28.09.2011 согласно счета-фактуры от 23.09.2011 №295, в представленных к проверке документах указанного счета-фактуры нет, имеется накладная  от 13.10.2011 №314, счет на оплату от 23.09.2011 №248.</w:t>
      </w:r>
    </w:p>
    <w:p w:rsidR="003713CA" w:rsidRPr="009B3D1A" w:rsidRDefault="003713CA" w:rsidP="003713CA">
      <w:pPr>
        <w:numPr>
          <w:ilvl w:val="0"/>
          <w:numId w:val="10"/>
        </w:numPr>
        <w:tabs>
          <w:tab w:val="left" w:pos="426"/>
        </w:tabs>
        <w:suppressAutoHyphens/>
        <w:ind w:left="709"/>
        <w:jc w:val="both"/>
        <w:rPr>
          <w:sz w:val="28"/>
          <w:szCs w:val="28"/>
        </w:rPr>
      </w:pPr>
      <w:r w:rsidRPr="009B3D1A">
        <w:rPr>
          <w:sz w:val="28"/>
          <w:szCs w:val="28"/>
        </w:rPr>
        <w:t>с ООО «Регион Плюс» от 22.09.2011 б/</w:t>
      </w:r>
      <w:proofErr w:type="spellStart"/>
      <w:r w:rsidRPr="009B3D1A">
        <w:rPr>
          <w:sz w:val="28"/>
          <w:szCs w:val="28"/>
        </w:rPr>
        <w:t>н</w:t>
      </w:r>
      <w:proofErr w:type="spellEnd"/>
      <w:r w:rsidRPr="009B3D1A">
        <w:rPr>
          <w:sz w:val="28"/>
          <w:szCs w:val="28"/>
        </w:rPr>
        <w:t xml:space="preserve"> на поставку </w:t>
      </w:r>
      <w:proofErr w:type="gramStart"/>
      <w:r w:rsidRPr="009B3D1A">
        <w:rPr>
          <w:sz w:val="28"/>
          <w:szCs w:val="28"/>
        </w:rPr>
        <w:t>оргтехники</w:t>
      </w:r>
      <w:proofErr w:type="gramEnd"/>
      <w:r w:rsidRPr="009B3D1A">
        <w:rPr>
          <w:sz w:val="28"/>
          <w:szCs w:val="28"/>
        </w:rPr>
        <w:t xml:space="preserve"> на общую сумму 95600,00 руб. Оплата произведена ошибочно в ООО «Голливуд» платежным поручением №1442582 от 28.09.2011 согласно счета-фактуры от 23.09.2011 №50, по письму начальника Отдела культуры ООО «Голливуд» перечислило ошибочно полученную ими </w:t>
      </w:r>
      <w:r w:rsidRPr="009B3D1A">
        <w:rPr>
          <w:sz w:val="28"/>
          <w:szCs w:val="28"/>
        </w:rPr>
        <w:lastRenderedPageBreak/>
        <w:t>сумму  ООО «Регион Плюс» - платежное поручение от 29.09.2011г. №28 (Иркутский филиал ОАО «</w:t>
      </w:r>
      <w:proofErr w:type="spellStart"/>
      <w:r w:rsidRPr="009B3D1A">
        <w:rPr>
          <w:sz w:val="28"/>
          <w:szCs w:val="28"/>
        </w:rPr>
        <w:t>Промсвязьбанк</w:t>
      </w:r>
      <w:proofErr w:type="spellEnd"/>
      <w:r w:rsidRPr="009B3D1A">
        <w:rPr>
          <w:sz w:val="28"/>
          <w:szCs w:val="28"/>
        </w:rPr>
        <w:t>»).</w:t>
      </w:r>
    </w:p>
    <w:p w:rsidR="003713CA" w:rsidRPr="009B3D1A" w:rsidRDefault="003713CA" w:rsidP="003713CA">
      <w:pPr>
        <w:numPr>
          <w:ilvl w:val="0"/>
          <w:numId w:val="10"/>
        </w:numPr>
        <w:tabs>
          <w:tab w:val="left" w:pos="426"/>
        </w:tabs>
        <w:suppressAutoHyphens/>
        <w:ind w:left="709"/>
        <w:jc w:val="both"/>
        <w:rPr>
          <w:sz w:val="28"/>
          <w:szCs w:val="28"/>
        </w:rPr>
      </w:pPr>
      <w:r w:rsidRPr="009B3D1A">
        <w:rPr>
          <w:sz w:val="28"/>
          <w:szCs w:val="28"/>
        </w:rPr>
        <w:t xml:space="preserve">с частным предпринимателем </w:t>
      </w:r>
      <w:proofErr w:type="spellStart"/>
      <w:r w:rsidRPr="009B3D1A">
        <w:rPr>
          <w:sz w:val="28"/>
          <w:szCs w:val="28"/>
        </w:rPr>
        <w:t>Зубенко</w:t>
      </w:r>
      <w:proofErr w:type="spellEnd"/>
      <w:r w:rsidRPr="009B3D1A">
        <w:rPr>
          <w:sz w:val="28"/>
          <w:szCs w:val="28"/>
        </w:rPr>
        <w:t xml:space="preserve"> Дмитрием Федоровичем от 15.09.2011 №110-1 на поставку электромеханического оборудования </w:t>
      </w:r>
      <w:proofErr w:type="gramStart"/>
      <w:r w:rsidRPr="009B3D1A">
        <w:rPr>
          <w:sz w:val="28"/>
          <w:szCs w:val="28"/>
        </w:rPr>
        <w:t>сцены</w:t>
      </w:r>
      <w:proofErr w:type="gramEnd"/>
      <w:r w:rsidRPr="009B3D1A">
        <w:rPr>
          <w:sz w:val="28"/>
          <w:szCs w:val="28"/>
        </w:rPr>
        <w:t xml:space="preserve"> на общую сумму 99500,00 руб. Оплата произведена платежным поручением №1472067 от 30.09.2011 согласно счета-фактуры от 30.09.2011 №14/111.</w:t>
      </w:r>
    </w:p>
    <w:p w:rsidR="003713CA" w:rsidRPr="009B3D1A" w:rsidRDefault="003713CA" w:rsidP="003713CA">
      <w:pPr>
        <w:numPr>
          <w:ilvl w:val="0"/>
          <w:numId w:val="10"/>
        </w:numPr>
        <w:tabs>
          <w:tab w:val="left" w:pos="426"/>
        </w:tabs>
        <w:suppressAutoHyphens/>
        <w:ind w:left="709"/>
        <w:jc w:val="both"/>
        <w:rPr>
          <w:sz w:val="28"/>
          <w:szCs w:val="28"/>
        </w:rPr>
      </w:pPr>
      <w:r w:rsidRPr="009B3D1A">
        <w:rPr>
          <w:sz w:val="28"/>
          <w:szCs w:val="28"/>
        </w:rPr>
        <w:t xml:space="preserve">с частным предпринимателем </w:t>
      </w:r>
      <w:proofErr w:type="spellStart"/>
      <w:r w:rsidRPr="009B3D1A">
        <w:rPr>
          <w:sz w:val="28"/>
          <w:szCs w:val="28"/>
        </w:rPr>
        <w:t>Зубенко</w:t>
      </w:r>
      <w:proofErr w:type="spellEnd"/>
      <w:r w:rsidRPr="009B3D1A">
        <w:rPr>
          <w:sz w:val="28"/>
          <w:szCs w:val="28"/>
        </w:rPr>
        <w:t xml:space="preserve"> Дмитрием Федоровичем от 03.10.2011 №122 на поставку </w:t>
      </w:r>
      <w:proofErr w:type="gramStart"/>
      <w:r w:rsidRPr="009B3D1A">
        <w:rPr>
          <w:sz w:val="28"/>
          <w:szCs w:val="28"/>
        </w:rPr>
        <w:t>костюмов</w:t>
      </w:r>
      <w:proofErr w:type="gramEnd"/>
      <w:r w:rsidRPr="009B3D1A">
        <w:rPr>
          <w:sz w:val="28"/>
          <w:szCs w:val="28"/>
        </w:rPr>
        <w:t xml:space="preserve"> на общую сумму 99991,00 руб. Оплата произведена платежным поручением №1523184 от 11.10.2011 согласно счета-фактуры от 10.10.2011 №14/122.</w:t>
      </w:r>
    </w:p>
    <w:p w:rsidR="003713CA" w:rsidRPr="009B3D1A" w:rsidRDefault="003713CA" w:rsidP="003713CA">
      <w:pPr>
        <w:numPr>
          <w:ilvl w:val="0"/>
          <w:numId w:val="10"/>
        </w:numPr>
        <w:tabs>
          <w:tab w:val="left" w:pos="426"/>
        </w:tabs>
        <w:suppressAutoHyphens/>
        <w:ind w:left="709"/>
        <w:jc w:val="both"/>
        <w:rPr>
          <w:sz w:val="28"/>
          <w:szCs w:val="28"/>
        </w:rPr>
      </w:pPr>
      <w:r w:rsidRPr="009B3D1A">
        <w:rPr>
          <w:sz w:val="28"/>
          <w:szCs w:val="28"/>
        </w:rPr>
        <w:t>с ООО «Голливуд» от 06.10.2011 б/</w:t>
      </w:r>
      <w:proofErr w:type="spellStart"/>
      <w:r w:rsidRPr="009B3D1A">
        <w:rPr>
          <w:sz w:val="28"/>
          <w:szCs w:val="28"/>
        </w:rPr>
        <w:t>н</w:t>
      </w:r>
      <w:proofErr w:type="spellEnd"/>
      <w:r w:rsidRPr="009B3D1A">
        <w:rPr>
          <w:sz w:val="28"/>
          <w:szCs w:val="28"/>
        </w:rPr>
        <w:t xml:space="preserve"> на поставку сценического </w:t>
      </w:r>
      <w:proofErr w:type="gramStart"/>
      <w:r w:rsidRPr="009B3D1A">
        <w:rPr>
          <w:sz w:val="28"/>
          <w:szCs w:val="28"/>
        </w:rPr>
        <w:t>инвентаря</w:t>
      </w:r>
      <w:proofErr w:type="gramEnd"/>
      <w:r w:rsidRPr="009B3D1A">
        <w:rPr>
          <w:sz w:val="28"/>
          <w:szCs w:val="28"/>
        </w:rPr>
        <w:t xml:space="preserve"> на общую сумму 100000,00 руб. Оплата произведена платежным поручением №1549734 от 14.10.2011 согласно счета-фактуры от 06.10.2011 №19.</w:t>
      </w:r>
    </w:p>
    <w:p w:rsidR="003713CA" w:rsidRPr="009B3D1A" w:rsidRDefault="003713CA" w:rsidP="003713CA">
      <w:pPr>
        <w:numPr>
          <w:ilvl w:val="0"/>
          <w:numId w:val="10"/>
        </w:numPr>
        <w:tabs>
          <w:tab w:val="left" w:pos="426"/>
        </w:tabs>
        <w:suppressAutoHyphens/>
        <w:ind w:left="709"/>
        <w:jc w:val="both"/>
        <w:rPr>
          <w:sz w:val="28"/>
          <w:szCs w:val="28"/>
        </w:rPr>
      </w:pPr>
      <w:r w:rsidRPr="009B3D1A">
        <w:rPr>
          <w:sz w:val="28"/>
          <w:szCs w:val="28"/>
        </w:rPr>
        <w:t xml:space="preserve">с частным предпринимателем </w:t>
      </w:r>
      <w:proofErr w:type="spellStart"/>
      <w:r w:rsidRPr="009B3D1A">
        <w:rPr>
          <w:sz w:val="28"/>
          <w:szCs w:val="28"/>
        </w:rPr>
        <w:t>Зубенко</w:t>
      </w:r>
      <w:proofErr w:type="spellEnd"/>
      <w:r w:rsidRPr="009B3D1A">
        <w:rPr>
          <w:sz w:val="28"/>
          <w:szCs w:val="28"/>
        </w:rPr>
        <w:t xml:space="preserve"> Дмитрием Федоровичем от 15.09.2011 №110 на изготовление и монтаж механического оборудования сцены на общую сумму 99990,00 руб. Оплата произведена платежным поручением №1780517 от 23.11.2011 </w:t>
      </w:r>
      <w:proofErr w:type="gramStart"/>
      <w:r w:rsidRPr="009B3D1A">
        <w:rPr>
          <w:sz w:val="28"/>
          <w:szCs w:val="28"/>
        </w:rPr>
        <w:t>согласно счета-фактуры</w:t>
      </w:r>
      <w:proofErr w:type="gramEnd"/>
      <w:r w:rsidRPr="009B3D1A">
        <w:rPr>
          <w:sz w:val="28"/>
          <w:szCs w:val="28"/>
        </w:rPr>
        <w:t xml:space="preserve"> от 30.09.2011 №14/111, однако акт выполненных работ по данному договору отсутствует.</w:t>
      </w:r>
    </w:p>
    <w:p w:rsidR="003713CA" w:rsidRPr="009B3D1A" w:rsidRDefault="003713CA" w:rsidP="003713CA">
      <w:pPr>
        <w:numPr>
          <w:ilvl w:val="0"/>
          <w:numId w:val="10"/>
        </w:numPr>
        <w:tabs>
          <w:tab w:val="left" w:pos="426"/>
        </w:tabs>
        <w:suppressAutoHyphens/>
        <w:ind w:left="709"/>
        <w:jc w:val="both"/>
        <w:rPr>
          <w:sz w:val="28"/>
          <w:szCs w:val="28"/>
        </w:rPr>
      </w:pPr>
      <w:r w:rsidRPr="009B3D1A">
        <w:rPr>
          <w:sz w:val="28"/>
          <w:szCs w:val="28"/>
        </w:rPr>
        <w:t xml:space="preserve">с частным предпринимателем </w:t>
      </w:r>
      <w:proofErr w:type="spellStart"/>
      <w:r w:rsidRPr="009B3D1A">
        <w:rPr>
          <w:sz w:val="28"/>
          <w:szCs w:val="28"/>
        </w:rPr>
        <w:t>Ободовской</w:t>
      </w:r>
      <w:proofErr w:type="spellEnd"/>
      <w:r w:rsidRPr="009B3D1A">
        <w:rPr>
          <w:sz w:val="28"/>
          <w:szCs w:val="28"/>
        </w:rPr>
        <w:t xml:space="preserve"> Еленой Анатольевной от 17.11.2011 №203/11 на поставку ткани и фурнитуры на общую сумму 33251,10 руб. Оплата произведена платежным поручением №1797512 от 25.11.2011 </w:t>
      </w:r>
      <w:proofErr w:type="gramStart"/>
      <w:r w:rsidRPr="009B3D1A">
        <w:rPr>
          <w:sz w:val="28"/>
          <w:szCs w:val="28"/>
        </w:rPr>
        <w:t>согласно счета-фактуры</w:t>
      </w:r>
      <w:proofErr w:type="gramEnd"/>
      <w:r w:rsidRPr="009B3D1A">
        <w:rPr>
          <w:sz w:val="28"/>
          <w:szCs w:val="28"/>
        </w:rPr>
        <w:t xml:space="preserve"> от 17.11.2011 №17/11ф.</w:t>
      </w:r>
    </w:p>
    <w:p w:rsidR="003713CA" w:rsidRPr="009B3D1A" w:rsidRDefault="003713CA" w:rsidP="003713CA">
      <w:pPr>
        <w:numPr>
          <w:ilvl w:val="0"/>
          <w:numId w:val="10"/>
        </w:numPr>
        <w:tabs>
          <w:tab w:val="left" w:pos="426"/>
        </w:tabs>
        <w:suppressAutoHyphens/>
        <w:ind w:left="709"/>
        <w:jc w:val="both"/>
        <w:rPr>
          <w:sz w:val="28"/>
          <w:szCs w:val="28"/>
        </w:rPr>
      </w:pPr>
      <w:r w:rsidRPr="009B3D1A">
        <w:rPr>
          <w:sz w:val="28"/>
          <w:szCs w:val="28"/>
        </w:rPr>
        <w:t>с ООО «ИКВ-РЕГИОН» от 07.12.2011 №7-12/</w:t>
      </w:r>
      <w:proofErr w:type="gramStart"/>
      <w:r w:rsidRPr="009B3D1A">
        <w:rPr>
          <w:sz w:val="28"/>
          <w:szCs w:val="28"/>
        </w:rPr>
        <w:t>П</w:t>
      </w:r>
      <w:proofErr w:type="gramEnd"/>
      <w:r w:rsidRPr="009B3D1A">
        <w:rPr>
          <w:sz w:val="28"/>
          <w:szCs w:val="28"/>
        </w:rPr>
        <w:t xml:space="preserve"> на поставку оргтехники на общую сумму 99900,00 руб. Оплата произведена платежным поручением №1929894 от 14.12.2011 согласно счета-фактуры от 12.12.2011 №37.</w:t>
      </w:r>
    </w:p>
    <w:p w:rsidR="003713CA" w:rsidRPr="009B3D1A" w:rsidRDefault="003713CA" w:rsidP="003713CA">
      <w:pPr>
        <w:numPr>
          <w:ilvl w:val="0"/>
          <w:numId w:val="10"/>
        </w:numPr>
        <w:tabs>
          <w:tab w:val="left" w:pos="426"/>
        </w:tabs>
        <w:suppressAutoHyphens/>
        <w:ind w:left="709"/>
        <w:jc w:val="both"/>
        <w:rPr>
          <w:sz w:val="28"/>
          <w:szCs w:val="28"/>
        </w:rPr>
      </w:pPr>
      <w:r w:rsidRPr="009B3D1A">
        <w:rPr>
          <w:sz w:val="28"/>
          <w:szCs w:val="28"/>
        </w:rPr>
        <w:t xml:space="preserve">с ООО «Регион Иркутск» от 15.11.2011 №35 на поставку </w:t>
      </w:r>
      <w:proofErr w:type="gramStart"/>
      <w:r w:rsidRPr="009B3D1A">
        <w:rPr>
          <w:sz w:val="28"/>
          <w:szCs w:val="28"/>
        </w:rPr>
        <w:t>мебели</w:t>
      </w:r>
      <w:proofErr w:type="gramEnd"/>
      <w:r w:rsidRPr="009B3D1A">
        <w:rPr>
          <w:sz w:val="28"/>
          <w:szCs w:val="28"/>
        </w:rPr>
        <w:t xml:space="preserve"> на общую сумму 94737,00 руб. Оплата произведена платежным поручением №1929895 от 14.12.2011 согласно счета-фактуры от 15.11.2011 №296, к  проверке представлена счет-фактура за №315 от 15.11.2011 на вышеуказанную сумму.</w:t>
      </w:r>
    </w:p>
    <w:p w:rsidR="003713CA" w:rsidRDefault="003713CA" w:rsidP="003713C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выщеуказанным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договорам все первичные документы, а также фактическое наличие приобретенных материальных ценностей проверено, нарушений не выявлено.</w:t>
      </w:r>
    </w:p>
    <w:p w:rsidR="003713CA" w:rsidRDefault="003713CA" w:rsidP="003713C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 в 2011 году было заключено </w:t>
      </w:r>
      <w:r w:rsidRPr="00CB17D0">
        <w:rPr>
          <w:rFonts w:ascii="Times New Roman" w:hAnsi="Times New Roman" w:cs="Times New Roman"/>
          <w:sz w:val="28"/>
          <w:szCs w:val="28"/>
        </w:rPr>
        <w:t>13 договоров гражданско-правового характера на общую сумму</w:t>
      </w:r>
      <w:r>
        <w:rPr>
          <w:rFonts w:ascii="Times New Roman" w:hAnsi="Times New Roman" w:cs="Times New Roman"/>
          <w:sz w:val="28"/>
          <w:szCs w:val="28"/>
        </w:rPr>
        <w:t xml:space="preserve"> 1119868,10 руб., оплата по всем договорам была произведена в полном объеме. </w:t>
      </w:r>
    </w:p>
    <w:p w:rsidR="003713CA" w:rsidRDefault="003713CA" w:rsidP="003713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Всего, исходя из представленных первичных документов, фактически  в 2011 году было израсходовано на реализацию мероприятий Программы 2057300,00 руб., выделенных из областного бюджета, что соответствует годовой бухгалтерской отчетности Отдела культуры, а также отчетности, </w:t>
      </w:r>
      <w:r>
        <w:rPr>
          <w:sz w:val="28"/>
          <w:szCs w:val="28"/>
        </w:rPr>
        <w:lastRenderedPageBreak/>
        <w:t>представленной Отделом культуры в соответствии с  Постановлением Правительства Иркутской области от 15.04.2009 №116-пп (ред. от 25.11.2011) "Об утверждении Порядка принятия решений о разработке долгосрочных целевых программ Иркутской области</w:t>
      </w:r>
      <w:proofErr w:type="gramEnd"/>
      <w:r>
        <w:rPr>
          <w:sz w:val="28"/>
          <w:szCs w:val="28"/>
        </w:rPr>
        <w:t xml:space="preserve"> и их формирования и реализации и Порядка проведения и критериев </w:t>
      </w:r>
      <w:proofErr w:type="gramStart"/>
      <w:r>
        <w:rPr>
          <w:sz w:val="28"/>
          <w:szCs w:val="28"/>
        </w:rPr>
        <w:t>оценки эффективности реализации долгосрочных целевых программ Иркутской области</w:t>
      </w:r>
      <w:proofErr w:type="gramEnd"/>
      <w:r>
        <w:rPr>
          <w:sz w:val="28"/>
          <w:szCs w:val="28"/>
        </w:rPr>
        <w:t>".</w:t>
      </w:r>
    </w:p>
    <w:p w:rsidR="003713CA" w:rsidRPr="003713CA" w:rsidRDefault="003713CA" w:rsidP="003713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Pr="00652049">
        <w:rPr>
          <w:sz w:val="28"/>
          <w:szCs w:val="28"/>
        </w:rPr>
        <w:t xml:space="preserve">Проверка </w:t>
      </w:r>
      <w:r>
        <w:rPr>
          <w:sz w:val="28"/>
          <w:szCs w:val="28"/>
        </w:rPr>
        <w:t>законного и результативного</w:t>
      </w:r>
      <w:r w:rsidRPr="00652049">
        <w:rPr>
          <w:sz w:val="28"/>
          <w:szCs w:val="28"/>
        </w:rPr>
        <w:t xml:space="preserve"> использования средств</w:t>
      </w:r>
      <w:r>
        <w:rPr>
          <w:sz w:val="28"/>
          <w:szCs w:val="28"/>
        </w:rPr>
        <w:t xml:space="preserve"> областного бюджета</w:t>
      </w:r>
      <w:r w:rsidRPr="00652049">
        <w:rPr>
          <w:sz w:val="28"/>
          <w:szCs w:val="28"/>
        </w:rPr>
        <w:t xml:space="preserve">, выделенных на </w:t>
      </w:r>
      <w:r>
        <w:rPr>
          <w:sz w:val="28"/>
          <w:szCs w:val="28"/>
        </w:rPr>
        <w:t xml:space="preserve">финансирование ДЦП «100 модельных домов культуры </w:t>
      </w:r>
      <w:proofErr w:type="spellStart"/>
      <w:r>
        <w:rPr>
          <w:sz w:val="28"/>
          <w:szCs w:val="28"/>
        </w:rPr>
        <w:t>Приангарью</w:t>
      </w:r>
      <w:proofErr w:type="spellEnd"/>
      <w:r>
        <w:rPr>
          <w:sz w:val="28"/>
          <w:szCs w:val="28"/>
        </w:rPr>
        <w:t xml:space="preserve">» </w:t>
      </w:r>
      <w:r w:rsidRPr="00652049">
        <w:rPr>
          <w:iCs/>
          <w:sz w:val="28"/>
          <w:szCs w:val="28"/>
        </w:rPr>
        <w:t>в 201</w:t>
      </w:r>
      <w:r>
        <w:rPr>
          <w:iCs/>
          <w:sz w:val="28"/>
          <w:szCs w:val="28"/>
        </w:rPr>
        <w:t>2</w:t>
      </w:r>
      <w:r w:rsidRPr="00652049">
        <w:rPr>
          <w:iCs/>
          <w:sz w:val="28"/>
          <w:szCs w:val="28"/>
        </w:rPr>
        <w:t xml:space="preserve"> году</w:t>
      </w:r>
      <w:r>
        <w:rPr>
          <w:iCs/>
          <w:sz w:val="28"/>
          <w:szCs w:val="28"/>
        </w:rPr>
        <w:t>.</w:t>
      </w:r>
    </w:p>
    <w:p w:rsidR="003713CA" w:rsidRDefault="003713CA" w:rsidP="003713C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6D8C">
        <w:rPr>
          <w:sz w:val="28"/>
          <w:szCs w:val="28"/>
        </w:rPr>
        <w:t>Законом Иркутской области от 15.12.2011 №130-оз «Об областном бюджете на 2012 год» (далее – Закон области №130-оз) (ст.11), Приложение №10), МО «Баяндаевский район»</w:t>
      </w:r>
      <w:r w:rsidRPr="00E65252">
        <w:rPr>
          <w:color w:val="FF0000"/>
          <w:sz w:val="28"/>
          <w:szCs w:val="28"/>
        </w:rPr>
        <w:t xml:space="preserve"> </w:t>
      </w:r>
      <w:r w:rsidRPr="00526D8C">
        <w:rPr>
          <w:sz w:val="28"/>
          <w:szCs w:val="28"/>
        </w:rPr>
        <w:t>предусмотрены бюджетные ассигнования из областного бюджета на реализацию долгосрочных целевых программ Иркутской области на 2012 год в размере 1000,0 тыс</w:t>
      </w:r>
      <w:proofErr w:type="gramStart"/>
      <w:r w:rsidRPr="00526D8C">
        <w:rPr>
          <w:sz w:val="28"/>
          <w:szCs w:val="28"/>
        </w:rPr>
        <w:t>.р</w:t>
      </w:r>
      <w:proofErr w:type="gramEnd"/>
      <w:r w:rsidRPr="00526D8C">
        <w:rPr>
          <w:sz w:val="28"/>
          <w:szCs w:val="28"/>
        </w:rPr>
        <w:t xml:space="preserve">уб. </w:t>
      </w:r>
    </w:p>
    <w:p w:rsidR="003713CA" w:rsidRDefault="003713CA" w:rsidP="003713CA">
      <w:pPr>
        <w:tabs>
          <w:tab w:val="left" w:pos="0"/>
        </w:tabs>
        <w:ind w:firstLine="720"/>
        <w:jc w:val="both"/>
        <w:rPr>
          <w:iCs/>
          <w:sz w:val="28"/>
          <w:szCs w:val="28"/>
        </w:rPr>
      </w:pPr>
      <w:r w:rsidRPr="00BE13ED">
        <w:rPr>
          <w:sz w:val="28"/>
          <w:szCs w:val="28"/>
        </w:rPr>
        <w:t>На основании Закона области №13</w:t>
      </w:r>
      <w:r>
        <w:rPr>
          <w:sz w:val="28"/>
          <w:szCs w:val="28"/>
        </w:rPr>
        <w:t>0</w:t>
      </w:r>
      <w:r w:rsidRPr="00BE13ED">
        <w:rPr>
          <w:sz w:val="28"/>
          <w:szCs w:val="28"/>
        </w:rPr>
        <w:t>-оз Министерство культуры и архивов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Иркутской области и администрация муниципального образования </w:t>
      </w:r>
      <w:r w:rsidRPr="000B3408">
        <w:rPr>
          <w:sz w:val="28"/>
          <w:szCs w:val="28"/>
        </w:rPr>
        <w:t>«Б</w:t>
      </w:r>
      <w:r>
        <w:rPr>
          <w:sz w:val="28"/>
          <w:szCs w:val="28"/>
        </w:rPr>
        <w:t xml:space="preserve">аяндаевский район» заключили Соглашение от 22.08.2012 </w:t>
      </w:r>
      <w:r>
        <w:rPr>
          <w:iCs/>
          <w:sz w:val="28"/>
          <w:szCs w:val="28"/>
        </w:rPr>
        <w:t xml:space="preserve">№42 (далее - Соглашение) </w:t>
      </w:r>
      <w:r>
        <w:rPr>
          <w:sz w:val="28"/>
          <w:szCs w:val="28"/>
        </w:rPr>
        <w:t xml:space="preserve">о предоставлении в 2012 году из областного бюджета бюджету МО </w:t>
      </w:r>
      <w:r w:rsidRPr="000B3408">
        <w:rPr>
          <w:sz w:val="28"/>
          <w:szCs w:val="28"/>
        </w:rPr>
        <w:t>«Б</w:t>
      </w:r>
      <w:r>
        <w:rPr>
          <w:sz w:val="28"/>
          <w:szCs w:val="28"/>
        </w:rPr>
        <w:t xml:space="preserve">аяндаевский район» субсидии на </w:t>
      </w:r>
      <w:proofErr w:type="spellStart"/>
      <w:r>
        <w:rPr>
          <w:sz w:val="28"/>
          <w:szCs w:val="28"/>
        </w:rPr>
        <w:t>софиансирование</w:t>
      </w:r>
      <w:proofErr w:type="spellEnd"/>
      <w:r>
        <w:rPr>
          <w:sz w:val="28"/>
          <w:szCs w:val="28"/>
        </w:rPr>
        <w:t xml:space="preserve"> расходных обязательств муниципального образования для реализации Программы </w:t>
      </w:r>
      <w:r>
        <w:rPr>
          <w:iCs/>
          <w:sz w:val="28"/>
          <w:szCs w:val="28"/>
        </w:rPr>
        <w:t>(</w:t>
      </w:r>
      <w:proofErr w:type="spellStart"/>
      <w:r>
        <w:rPr>
          <w:iCs/>
          <w:sz w:val="28"/>
          <w:szCs w:val="28"/>
        </w:rPr>
        <w:t>далее-Субсидия</w:t>
      </w:r>
      <w:proofErr w:type="spellEnd"/>
      <w:r>
        <w:rPr>
          <w:iCs/>
          <w:sz w:val="28"/>
          <w:szCs w:val="28"/>
        </w:rPr>
        <w:t>).</w:t>
      </w:r>
    </w:p>
    <w:p w:rsidR="003713CA" w:rsidRDefault="003713CA" w:rsidP="003713CA">
      <w:pPr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3F2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Приложением 7 Программы</w:t>
      </w:r>
      <w:r w:rsidRPr="004E3F25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объем Субсидии, предоставляемой из областного бюджета составляет 1000,0 тыс</w:t>
      </w:r>
      <w:proofErr w:type="gramStart"/>
      <w:r>
        <w:rPr>
          <w:iCs/>
          <w:sz w:val="28"/>
          <w:szCs w:val="28"/>
        </w:rPr>
        <w:t>.р</w:t>
      </w:r>
      <w:proofErr w:type="gramEnd"/>
      <w:r>
        <w:rPr>
          <w:iCs/>
          <w:sz w:val="28"/>
          <w:szCs w:val="28"/>
        </w:rPr>
        <w:t xml:space="preserve">уб., объем средств местного бюджета на </w:t>
      </w:r>
      <w:proofErr w:type="spellStart"/>
      <w:r>
        <w:rPr>
          <w:iCs/>
          <w:sz w:val="28"/>
          <w:szCs w:val="28"/>
        </w:rPr>
        <w:t>софинансирование</w:t>
      </w:r>
      <w:proofErr w:type="spellEnd"/>
      <w:r>
        <w:rPr>
          <w:iCs/>
          <w:sz w:val="28"/>
          <w:szCs w:val="28"/>
        </w:rPr>
        <w:t xml:space="preserve"> мероприятий</w:t>
      </w:r>
      <w:r w:rsidRPr="00963D2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Программы – 3,0 тыс.руб. </w:t>
      </w:r>
      <w:r>
        <w:rPr>
          <w:sz w:val="28"/>
          <w:szCs w:val="28"/>
        </w:rPr>
        <w:t>П</w:t>
      </w:r>
      <w:r w:rsidRPr="004E3F25">
        <w:rPr>
          <w:sz w:val="28"/>
          <w:szCs w:val="28"/>
        </w:rPr>
        <w:t>еречень</w:t>
      </w:r>
      <w:r>
        <w:rPr>
          <w:sz w:val="28"/>
          <w:szCs w:val="28"/>
        </w:rPr>
        <w:t xml:space="preserve"> приобретаемых материально-технических средств, необходимых для оснащения дома культуры к соглашению прилагается. </w:t>
      </w:r>
    </w:p>
    <w:p w:rsidR="003713CA" w:rsidRPr="000B1FD5" w:rsidRDefault="003713CA" w:rsidP="003713CA">
      <w:pPr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0FB2">
        <w:rPr>
          <w:iCs/>
          <w:sz w:val="28"/>
          <w:szCs w:val="28"/>
        </w:rPr>
        <w:t xml:space="preserve">В соответствии с Соглашением </w:t>
      </w:r>
      <w:r w:rsidRPr="00C60FB2">
        <w:rPr>
          <w:sz w:val="28"/>
          <w:szCs w:val="28"/>
        </w:rPr>
        <w:t xml:space="preserve">Субсидию, предоставляемую из областного бюджета бюджету МО «Баяндаевский район», использует муниципальное бюджетное учреждение культуры «Баяндаевский </w:t>
      </w:r>
      <w:proofErr w:type="spellStart"/>
      <w:r w:rsidRPr="00C60FB2">
        <w:rPr>
          <w:sz w:val="28"/>
          <w:szCs w:val="28"/>
        </w:rPr>
        <w:t>межпоселенческий</w:t>
      </w:r>
      <w:proofErr w:type="spellEnd"/>
      <w:r w:rsidRPr="00C60FB2">
        <w:rPr>
          <w:sz w:val="28"/>
          <w:szCs w:val="28"/>
        </w:rPr>
        <w:t xml:space="preserve"> культурно-спортивный комплекс», которому в</w:t>
      </w:r>
      <w:r w:rsidRPr="000B1FD5">
        <w:rPr>
          <w:sz w:val="28"/>
          <w:szCs w:val="28"/>
        </w:rPr>
        <w:t xml:space="preserve"> соответствии с Постановлением мэра района от 02.08.2011г. №114 был передан Дом культуры, включенный в Программу.</w:t>
      </w:r>
    </w:p>
    <w:p w:rsidR="003713CA" w:rsidRPr="00C60FB2" w:rsidRDefault="003713CA" w:rsidP="003713CA">
      <w:pPr>
        <w:ind w:firstLine="720"/>
        <w:jc w:val="both"/>
        <w:rPr>
          <w:sz w:val="28"/>
          <w:szCs w:val="28"/>
        </w:rPr>
      </w:pPr>
      <w:proofErr w:type="gramStart"/>
      <w:r w:rsidRPr="00C60FB2">
        <w:rPr>
          <w:sz w:val="28"/>
          <w:szCs w:val="28"/>
        </w:rPr>
        <w:t>Решением Думы МО «Баяндаевский район»</w:t>
      </w:r>
      <w:r w:rsidRPr="00C60FB2">
        <w:rPr>
          <w:bCs/>
          <w:sz w:val="28"/>
          <w:szCs w:val="28"/>
        </w:rPr>
        <w:t xml:space="preserve"> от 28.06.2012 №29/1 «</w:t>
      </w:r>
      <w:r w:rsidRPr="00C60FB2">
        <w:rPr>
          <w:sz w:val="28"/>
          <w:szCs w:val="28"/>
        </w:rPr>
        <w:t>О внесении изменений в бюджет МО «Баяндаевский район» на 2012 год, утвержденный решением Думы МО «Баяндаевский район» от 27.12.2011 №25/1» в доходной части бюджета предусмотрено поступлении субсидии на реализацию Программы в разрезе ведомственной структуры доходов бюджета по коду бюджетной классификации 033 2 02 02 999 05 0000 151 в сумме</w:t>
      </w:r>
      <w:proofErr w:type="gramEnd"/>
      <w:r w:rsidRPr="00C60FB2">
        <w:rPr>
          <w:sz w:val="28"/>
          <w:szCs w:val="28"/>
        </w:rPr>
        <w:t xml:space="preserve"> 1000,0 тыс. руб. В расходной части бюджета утверждено распределение бюджетных ассигнований в разрезе ведомственной структуры расходов:</w:t>
      </w:r>
    </w:p>
    <w:p w:rsidR="003713CA" w:rsidRPr="00C60FB2" w:rsidRDefault="003713CA" w:rsidP="003713CA">
      <w:pPr>
        <w:ind w:firstLine="720"/>
        <w:jc w:val="both"/>
        <w:rPr>
          <w:sz w:val="28"/>
          <w:szCs w:val="28"/>
        </w:rPr>
      </w:pPr>
      <w:r w:rsidRPr="00C60FB2">
        <w:rPr>
          <w:sz w:val="28"/>
          <w:szCs w:val="28"/>
        </w:rPr>
        <w:t>- по (РЗ) 08 «Культура, кинематография», (</w:t>
      </w:r>
      <w:proofErr w:type="gramStart"/>
      <w:r w:rsidRPr="00C60FB2">
        <w:rPr>
          <w:sz w:val="28"/>
          <w:szCs w:val="28"/>
        </w:rPr>
        <w:t>ПР</w:t>
      </w:r>
      <w:proofErr w:type="gramEnd"/>
      <w:r w:rsidRPr="00C60FB2">
        <w:rPr>
          <w:sz w:val="28"/>
          <w:szCs w:val="28"/>
        </w:rPr>
        <w:t xml:space="preserve">) 01 «Культура», целевой статье расходов (ЦСР) 522 55 00 ДЦП Иркутской области «100 модельных домов культуры </w:t>
      </w:r>
      <w:proofErr w:type="spellStart"/>
      <w:r w:rsidRPr="00C60FB2">
        <w:rPr>
          <w:sz w:val="28"/>
          <w:szCs w:val="28"/>
        </w:rPr>
        <w:t>Приангарью</w:t>
      </w:r>
      <w:proofErr w:type="spellEnd"/>
      <w:r w:rsidRPr="00C60FB2">
        <w:rPr>
          <w:sz w:val="28"/>
          <w:szCs w:val="28"/>
        </w:rPr>
        <w:t xml:space="preserve">», (ВР) 001 «Выполнение функций бюджетными </w:t>
      </w:r>
      <w:r w:rsidRPr="00C60FB2">
        <w:rPr>
          <w:sz w:val="28"/>
          <w:szCs w:val="28"/>
        </w:rPr>
        <w:lastRenderedPageBreak/>
        <w:t xml:space="preserve">учреждениями в сумме 1003,0 тыс. руб. с учетом суммы </w:t>
      </w:r>
      <w:proofErr w:type="spellStart"/>
      <w:r w:rsidRPr="00C60FB2">
        <w:rPr>
          <w:sz w:val="28"/>
          <w:szCs w:val="28"/>
        </w:rPr>
        <w:t>софинансирования</w:t>
      </w:r>
      <w:proofErr w:type="spellEnd"/>
      <w:r w:rsidRPr="00C60FB2">
        <w:rPr>
          <w:sz w:val="28"/>
          <w:szCs w:val="28"/>
        </w:rPr>
        <w:t xml:space="preserve"> Программы из местного бюджета.</w:t>
      </w:r>
    </w:p>
    <w:p w:rsidR="003713CA" w:rsidRPr="00C60FB2" w:rsidRDefault="003713CA" w:rsidP="003713CA">
      <w:pPr>
        <w:ind w:firstLine="720"/>
        <w:jc w:val="both"/>
        <w:rPr>
          <w:sz w:val="28"/>
          <w:szCs w:val="28"/>
        </w:rPr>
      </w:pPr>
      <w:r w:rsidRPr="00C60FB2">
        <w:rPr>
          <w:sz w:val="28"/>
          <w:szCs w:val="28"/>
        </w:rPr>
        <w:t>Согласно выписке из сводной бюджетной росписи на 2012 МО «Баяндаевский район» код субсидии областного бюджета 083112011.</w:t>
      </w:r>
    </w:p>
    <w:p w:rsidR="003713CA" w:rsidRPr="00C60FB2" w:rsidRDefault="003713CA" w:rsidP="003713CA">
      <w:pPr>
        <w:ind w:firstLine="720"/>
        <w:jc w:val="both"/>
        <w:rPr>
          <w:b/>
          <w:sz w:val="28"/>
          <w:szCs w:val="28"/>
        </w:rPr>
      </w:pPr>
      <w:r w:rsidRPr="00C60FB2">
        <w:rPr>
          <w:sz w:val="28"/>
          <w:szCs w:val="28"/>
        </w:rPr>
        <w:t xml:space="preserve"> Согласно выписке из сводной бюджетной росписи на 2012 год МО «Баяндаевский район» код субсидии за счет средств местного бюджета 083112012.</w:t>
      </w:r>
    </w:p>
    <w:p w:rsidR="003713CA" w:rsidRPr="00C60FB2" w:rsidRDefault="003713CA" w:rsidP="003713CA">
      <w:pPr>
        <w:ind w:firstLine="720"/>
        <w:jc w:val="both"/>
        <w:rPr>
          <w:sz w:val="28"/>
          <w:szCs w:val="28"/>
        </w:rPr>
      </w:pPr>
      <w:r w:rsidRPr="00C60FB2">
        <w:rPr>
          <w:sz w:val="28"/>
          <w:szCs w:val="28"/>
        </w:rPr>
        <w:t>Главным распорядителем бюджетных средств (код 083) определен Отдел культуры администрации МО «</w:t>
      </w:r>
      <w:proofErr w:type="spellStart"/>
      <w:r w:rsidRPr="00C60FB2">
        <w:rPr>
          <w:sz w:val="28"/>
          <w:szCs w:val="28"/>
        </w:rPr>
        <w:t>Баяндаевкский</w:t>
      </w:r>
      <w:proofErr w:type="spellEnd"/>
      <w:r w:rsidRPr="00C60FB2">
        <w:rPr>
          <w:sz w:val="28"/>
          <w:szCs w:val="28"/>
        </w:rPr>
        <w:t xml:space="preserve"> район».</w:t>
      </w:r>
    </w:p>
    <w:p w:rsidR="003713CA" w:rsidRPr="00C60FB2" w:rsidRDefault="003713CA" w:rsidP="003713CA">
      <w:pPr>
        <w:ind w:firstLine="720"/>
        <w:jc w:val="both"/>
        <w:rPr>
          <w:sz w:val="28"/>
          <w:szCs w:val="28"/>
        </w:rPr>
      </w:pPr>
      <w:r w:rsidRPr="00C60FB2">
        <w:rPr>
          <w:sz w:val="28"/>
          <w:szCs w:val="28"/>
        </w:rPr>
        <w:t>Платежным поручением от 28.07.2012 №897 средства Субсидии из областного бюджета в соответствии с Соглашением в размере 1000000,00 руб. были перечислены в местный бюджет МО «Баяндаевский район», поле платежного поручения «Назначение платежа» заполнено правомерно.</w:t>
      </w:r>
    </w:p>
    <w:p w:rsidR="003713CA" w:rsidRPr="000B1FD5" w:rsidRDefault="003713CA" w:rsidP="003713CA">
      <w:pPr>
        <w:tabs>
          <w:tab w:val="left" w:pos="540"/>
          <w:tab w:val="left" w:pos="681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1FD5">
        <w:rPr>
          <w:sz w:val="28"/>
          <w:szCs w:val="28"/>
        </w:rPr>
        <w:t>Уведомлением об уточненных бюджетных ассигнованиях от 05.07.2012 Финансовым управлением доведены бюджетные ассигнования Отделу культуры  в размере 1000000,00 руб. за счет средств областного бюджета, код субсидии 083112011.</w:t>
      </w:r>
    </w:p>
    <w:p w:rsidR="003713CA" w:rsidRPr="00AC0427" w:rsidRDefault="003713CA" w:rsidP="003713CA">
      <w:pPr>
        <w:tabs>
          <w:tab w:val="left" w:pos="540"/>
          <w:tab w:val="left" w:pos="681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0427">
        <w:rPr>
          <w:sz w:val="28"/>
          <w:szCs w:val="28"/>
        </w:rPr>
        <w:t>Уведомлением об уточненных бюджетных ассигнованиях от 30.10.2012 Финансовым управлением администрации МО «</w:t>
      </w:r>
      <w:proofErr w:type="spellStart"/>
      <w:r w:rsidRPr="00AC0427">
        <w:rPr>
          <w:sz w:val="28"/>
          <w:szCs w:val="28"/>
        </w:rPr>
        <w:t>Баяндаевкский</w:t>
      </w:r>
      <w:proofErr w:type="spellEnd"/>
      <w:r w:rsidRPr="00AC0427">
        <w:rPr>
          <w:sz w:val="28"/>
          <w:szCs w:val="28"/>
        </w:rPr>
        <w:t xml:space="preserve"> район» доведены лимиты бюджетных ассигнований Отделу культуры в размере 3000,00 рублей за счет средств местного бюджета, код субсидии 083112012.</w:t>
      </w:r>
    </w:p>
    <w:p w:rsidR="003713CA" w:rsidRPr="009B3D1A" w:rsidRDefault="003713CA" w:rsidP="003713CA">
      <w:pPr>
        <w:tabs>
          <w:tab w:val="left" w:pos="540"/>
          <w:tab w:val="left" w:pos="681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3D1A">
        <w:rPr>
          <w:sz w:val="28"/>
          <w:szCs w:val="28"/>
        </w:rPr>
        <w:t xml:space="preserve">Расходным расписанием от 27.09.2012 №613 Финансовым управлением до Отдела культуры доведены предельные объемы финансирования по Программе </w:t>
      </w:r>
      <w:r w:rsidRPr="009B3D1A">
        <w:rPr>
          <w:bCs/>
          <w:sz w:val="28"/>
          <w:szCs w:val="28"/>
        </w:rPr>
        <w:t>в сумме 1000000,00 руб. за счет средств областного бюджета</w:t>
      </w:r>
      <w:r w:rsidRPr="009B3D1A">
        <w:rPr>
          <w:sz w:val="28"/>
          <w:szCs w:val="28"/>
        </w:rPr>
        <w:t xml:space="preserve">. </w:t>
      </w:r>
    </w:p>
    <w:p w:rsidR="003713CA" w:rsidRDefault="003713CA" w:rsidP="003713CA">
      <w:pPr>
        <w:tabs>
          <w:tab w:val="left" w:pos="540"/>
          <w:tab w:val="left" w:pos="681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3D1A">
        <w:rPr>
          <w:sz w:val="28"/>
          <w:szCs w:val="28"/>
        </w:rPr>
        <w:t xml:space="preserve">Расходным расписанием от 27.09.2012 №607 Финансовым управлением до Отдела культуры доведены предельные объемы финансирования на </w:t>
      </w:r>
      <w:proofErr w:type="spellStart"/>
      <w:r w:rsidRPr="009B3D1A">
        <w:rPr>
          <w:sz w:val="28"/>
          <w:szCs w:val="28"/>
        </w:rPr>
        <w:t>софинансирование</w:t>
      </w:r>
      <w:proofErr w:type="spellEnd"/>
      <w:r w:rsidRPr="009B3D1A">
        <w:rPr>
          <w:sz w:val="28"/>
          <w:szCs w:val="28"/>
        </w:rPr>
        <w:t xml:space="preserve"> расходов по Программе </w:t>
      </w:r>
      <w:r w:rsidRPr="009B3D1A">
        <w:rPr>
          <w:bCs/>
          <w:sz w:val="28"/>
          <w:szCs w:val="28"/>
        </w:rPr>
        <w:t>в сумме 3000,00 руб. за счет средств местного бюджета</w:t>
      </w:r>
      <w:r w:rsidRPr="009B3D1A">
        <w:rPr>
          <w:sz w:val="28"/>
          <w:szCs w:val="28"/>
        </w:rPr>
        <w:t xml:space="preserve">. </w:t>
      </w:r>
    </w:p>
    <w:p w:rsidR="003713CA" w:rsidRPr="009B3D1A" w:rsidRDefault="003713CA" w:rsidP="003713CA">
      <w:pPr>
        <w:tabs>
          <w:tab w:val="left" w:pos="540"/>
          <w:tab w:val="left" w:pos="681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Платежным поручением от 31.10.2012 № 3863189 Отделом культуры перечислены средства субсидии в размере 1000000,00 руб. МБУК БМКСК.</w:t>
      </w:r>
    </w:p>
    <w:p w:rsidR="003713CA" w:rsidRPr="00EB6C90" w:rsidRDefault="003713CA" w:rsidP="003713CA">
      <w:pPr>
        <w:tabs>
          <w:tab w:val="left" w:pos="540"/>
          <w:tab w:val="left" w:pos="681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6C90">
        <w:rPr>
          <w:sz w:val="28"/>
          <w:szCs w:val="28"/>
        </w:rPr>
        <w:t>Финансирование произведено в полном объеме.</w:t>
      </w:r>
    </w:p>
    <w:p w:rsidR="003713CA" w:rsidRPr="00EB6C90" w:rsidRDefault="003713CA" w:rsidP="003713CA">
      <w:pPr>
        <w:tabs>
          <w:tab w:val="left" w:pos="720"/>
          <w:tab w:val="left" w:pos="681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6C90">
        <w:rPr>
          <w:sz w:val="28"/>
          <w:szCs w:val="28"/>
        </w:rPr>
        <w:t>Согласно бюджетной росписи за 2012 и платежных поручений средства субсидии выделяются по виду расходов КОСГУ 310.</w:t>
      </w:r>
    </w:p>
    <w:p w:rsidR="003713CA" w:rsidRPr="00EB6C90" w:rsidRDefault="003713CA" w:rsidP="003713CA">
      <w:pPr>
        <w:tabs>
          <w:tab w:val="left" w:pos="0"/>
          <w:tab w:val="left" w:pos="681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6C90">
        <w:rPr>
          <w:sz w:val="28"/>
          <w:szCs w:val="28"/>
        </w:rPr>
        <w:t>Во исполнение Соглашения были проведены следующие мероприятия:</w:t>
      </w:r>
    </w:p>
    <w:p w:rsidR="003713CA" w:rsidRPr="00EB6C90" w:rsidRDefault="003713CA" w:rsidP="003713CA">
      <w:pPr>
        <w:numPr>
          <w:ilvl w:val="0"/>
          <w:numId w:val="1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EB6C90">
        <w:rPr>
          <w:sz w:val="28"/>
          <w:szCs w:val="28"/>
        </w:rPr>
        <w:t xml:space="preserve">МБУК </w:t>
      </w:r>
      <w:r>
        <w:rPr>
          <w:sz w:val="28"/>
          <w:szCs w:val="28"/>
        </w:rPr>
        <w:t>Б</w:t>
      </w:r>
      <w:r w:rsidRPr="00EB6C90">
        <w:rPr>
          <w:sz w:val="28"/>
          <w:szCs w:val="28"/>
        </w:rPr>
        <w:t>МКСК заключены договоры:</w:t>
      </w:r>
    </w:p>
    <w:p w:rsidR="003713CA" w:rsidRPr="00EB6C90" w:rsidRDefault="003713CA" w:rsidP="003713CA">
      <w:pPr>
        <w:numPr>
          <w:ilvl w:val="0"/>
          <w:numId w:val="10"/>
        </w:numPr>
        <w:tabs>
          <w:tab w:val="left" w:pos="426"/>
        </w:tabs>
        <w:suppressAutoHyphens/>
        <w:ind w:left="709"/>
        <w:jc w:val="both"/>
        <w:rPr>
          <w:sz w:val="28"/>
          <w:szCs w:val="28"/>
        </w:rPr>
      </w:pPr>
      <w:r w:rsidRPr="00EB6C90">
        <w:rPr>
          <w:sz w:val="28"/>
          <w:szCs w:val="28"/>
        </w:rPr>
        <w:t xml:space="preserve">с ООО «Мир Света» от 16.10.2012 №78 на пошив сценических костюмов на общую сумму 99990,00 руб. Оплата произведена платежным поручением №3840202 от 29.10.2012 </w:t>
      </w:r>
      <w:proofErr w:type="gramStart"/>
      <w:r w:rsidRPr="00EB6C90">
        <w:rPr>
          <w:sz w:val="28"/>
          <w:szCs w:val="28"/>
        </w:rPr>
        <w:t>согласно счета-фактуры</w:t>
      </w:r>
      <w:proofErr w:type="gramEnd"/>
      <w:r w:rsidRPr="00EB6C90">
        <w:rPr>
          <w:sz w:val="28"/>
          <w:szCs w:val="28"/>
        </w:rPr>
        <w:t xml:space="preserve"> от 16.10.2012 №78.</w:t>
      </w:r>
    </w:p>
    <w:p w:rsidR="003713CA" w:rsidRPr="00EB6C90" w:rsidRDefault="003713CA" w:rsidP="003713CA">
      <w:pPr>
        <w:numPr>
          <w:ilvl w:val="0"/>
          <w:numId w:val="10"/>
        </w:numPr>
        <w:tabs>
          <w:tab w:val="left" w:pos="426"/>
        </w:tabs>
        <w:suppressAutoHyphens/>
        <w:ind w:left="709"/>
        <w:jc w:val="both"/>
        <w:rPr>
          <w:sz w:val="28"/>
          <w:szCs w:val="28"/>
        </w:rPr>
      </w:pPr>
      <w:r w:rsidRPr="00EB6C90">
        <w:rPr>
          <w:sz w:val="28"/>
          <w:szCs w:val="28"/>
        </w:rPr>
        <w:t>с ООО «Голливуд» от 18.10.2012 б/</w:t>
      </w:r>
      <w:proofErr w:type="spellStart"/>
      <w:r w:rsidRPr="00EB6C90">
        <w:rPr>
          <w:sz w:val="28"/>
          <w:szCs w:val="28"/>
        </w:rPr>
        <w:t>н</w:t>
      </w:r>
      <w:proofErr w:type="spellEnd"/>
      <w:r w:rsidRPr="00EB6C90">
        <w:rPr>
          <w:sz w:val="28"/>
          <w:szCs w:val="28"/>
        </w:rPr>
        <w:t xml:space="preserve"> на поставку штор, </w:t>
      </w:r>
      <w:proofErr w:type="gramStart"/>
      <w:r w:rsidRPr="00EB6C90">
        <w:rPr>
          <w:sz w:val="28"/>
          <w:szCs w:val="28"/>
        </w:rPr>
        <w:t>карнизов</w:t>
      </w:r>
      <w:proofErr w:type="gramEnd"/>
      <w:r w:rsidRPr="00EB6C90">
        <w:rPr>
          <w:sz w:val="28"/>
          <w:szCs w:val="28"/>
        </w:rPr>
        <w:t xml:space="preserve"> на общую сумму 86400,00 руб. Оплата произведена платежным поручением №3840203 от 29.10.2012 согласно счета-фактуры от 18.10.2012 №00019.</w:t>
      </w:r>
    </w:p>
    <w:p w:rsidR="003713CA" w:rsidRPr="00EB6C90" w:rsidRDefault="003713CA" w:rsidP="003713CA">
      <w:pPr>
        <w:numPr>
          <w:ilvl w:val="0"/>
          <w:numId w:val="10"/>
        </w:numPr>
        <w:tabs>
          <w:tab w:val="left" w:pos="426"/>
        </w:tabs>
        <w:suppressAutoHyphens/>
        <w:ind w:left="709"/>
        <w:jc w:val="both"/>
        <w:rPr>
          <w:sz w:val="28"/>
          <w:szCs w:val="28"/>
        </w:rPr>
      </w:pPr>
      <w:r w:rsidRPr="00EB6C90">
        <w:rPr>
          <w:sz w:val="28"/>
          <w:szCs w:val="28"/>
        </w:rPr>
        <w:lastRenderedPageBreak/>
        <w:t>с ООО «</w:t>
      </w:r>
      <w:proofErr w:type="spellStart"/>
      <w:r w:rsidRPr="00EB6C90">
        <w:rPr>
          <w:sz w:val="28"/>
          <w:szCs w:val="28"/>
        </w:rPr>
        <w:t>Аттис</w:t>
      </w:r>
      <w:proofErr w:type="spellEnd"/>
      <w:r w:rsidRPr="00EB6C90">
        <w:rPr>
          <w:sz w:val="28"/>
          <w:szCs w:val="28"/>
        </w:rPr>
        <w:t>» от 11.10.2012 б/</w:t>
      </w:r>
      <w:proofErr w:type="spellStart"/>
      <w:r w:rsidRPr="00EB6C90">
        <w:rPr>
          <w:sz w:val="28"/>
          <w:szCs w:val="28"/>
        </w:rPr>
        <w:t>н</w:t>
      </w:r>
      <w:proofErr w:type="spellEnd"/>
      <w:r w:rsidRPr="00EB6C90">
        <w:rPr>
          <w:sz w:val="28"/>
          <w:szCs w:val="28"/>
        </w:rPr>
        <w:t xml:space="preserve"> на поставку </w:t>
      </w:r>
      <w:proofErr w:type="gramStart"/>
      <w:r w:rsidRPr="00EB6C90">
        <w:rPr>
          <w:sz w:val="28"/>
          <w:szCs w:val="28"/>
        </w:rPr>
        <w:t>мебели</w:t>
      </w:r>
      <w:proofErr w:type="gramEnd"/>
      <w:r w:rsidRPr="00EB6C90">
        <w:rPr>
          <w:sz w:val="28"/>
          <w:szCs w:val="28"/>
        </w:rPr>
        <w:t xml:space="preserve"> на общую сумму 78519,00 руб. Оплата произведена платежным поручением №3840201 от 29.10.2012 согласно счета от 11.10.2012 №172.</w:t>
      </w:r>
    </w:p>
    <w:p w:rsidR="003713CA" w:rsidRPr="00EB6C90" w:rsidRDefault="003713CA" w:rsidP="003713CA">
      <w:pPr>
        <w:numPr>
          <w:ilvl w:val="0"/>
          <w:numId w:val="10"/>
        </w:numPr>
        <w:tabs>
          <w:tab w:val="left" w:pos="426"/>
        </w:tabs>
        <w:suppressAutoHyphens/>
        <w:ind w:left="709"/>
        <w:jc w:val="both"/>
        <w:rPr>
          <w:sz w:val="28"/>
          <w:szCs w:val="28"/>
        </w:rPr>
      </w:pPr>
      <w:r w:rsidRPr="00EB6C90">
        <w:rPr>
          <w:sz w:val="28"/>
          <w:szCs w:val="28"/>
        </w:rPr>
        <w:t xml:space="preserve">с индивидуальным предпринимателем </w:t>
      </w:r>
      <w:proofErr w:type="spellStart"/>
      <w:r w:rsidRPr="00EB6C90">
        <w:rPr>
          <w:sz w:val="28"/>
          <w:szCs w:val="28"/>
        </w:rPr>
        <w:t>Зубенко</w:t>
      </w:r>
      <w:proofErr w:type="spellEnd"/>
      <w:r w:rsidRPr="00EB6C90">
        <w:rPr>
          <w:sz w:val="28"/>
          <w:szCs w:val="28"/>
        </w:rPr>
        <w:t xml:space="preserve"> Дмитрием </w:t>
      </w:r>
      <w:proofErr w:type="spellStart"/>
      <w:r w:rsidRPr="00EB6C90">
        <w:rPr>
          <w:sz w:val="28"/>
          <w:szCs w:val="28"/>
        </w:rPr>
        <w:t>Федеровичем</w:t>
      </w:r>
      <w:proofErr w:type="spellEnd"/>
      <w:r w:rsidRPr="00EB6C90">
        <w:rPr>
          <w:sz w:val="28"/>
          <w:szCs w:val="28"/>
        </w:rPr>
        <w:t xml:space="preserve"> от 04.10.2012 №85 на пошив сценических костюмов на общую сумму 96504,00 руб. Оплата произведена платежным поручением №3937082 от 13.11.2012 </w:t>
      </w:r>
      <w:proofErr w:type="gramStart"/>
      <w:r w:rsidRPr="00EB6C90">
        <w:rPr>
          <w:sz w:val="28"/>
          <w:szCs w:val="28"/>
        </w:rPr>
        <w:t>согласно счета-фактуры</w:t>
      </w:r>
      <w:proofErr w:type="gramEnd"/>
      <w:r w:rsidRPr="00EB6C90">
        <w:rPr>
          <w:sz w:val="28"/>
          <w:szCs w:val="28"/>
        </w:rPr>
        <w:t xml:space="preserve"> от 25.10.2012 №15/126.</w:t>
      </w:r>
    </w:p>
    <w:p w:rsidR="003713CA" w:rsidRPr="00EB6C90" w:rsidRDefault="003713CA" w:rsidP="003713CA">
      <w:pPr>
        <w:numPr>
          <w:ilvl w:val="0"/>
          <w:numId w:val="10"/>
        </w:numPr>
        <w:tabs>
          <w:tab w:val="left" w:pos="426"/>
        </w:tabs>
        <w:suppressAutoHyphens/>
        <w:ind w:left="709"/>
        <w:jc w:val="both"/>
        <w:rPr>
          <w:sz w:val="28"/>
          <w:szCs w:val="28"/>
        </w:rPr>
      </w:pPr>
      <w:r w:rsidRPr="00EB6C90">
        <w:rPr>
          <w:sz w:val="28"/>
          <w:szCs w:val="28"/>
        </w:rPr>
        <w:t xml:space="preserve">с ООО «Честер» от 09.11.2012 №ИКЗ-004063 на поставку </w:t>
      </w:r>
      <w:proofErr w:type="gramStart"/>
      <w:r w:rsidRPr="00EB6C90">
        <w:rPr>
          <w:sz w:val="28"/>
          <w:szCs w:val="28"/>
        </w:rPr>
        <w:t>оргтехники</w:t>
      </w:r>
      <w:proofErr w:type="gramEnd"/>
      <w:r w:rsidRPr="00EB6C90">
        <w:rPr>
          <w:sz w:val="28"/>
          <w:szCs w:val="28"/>
        </w:rPr>
        <w:t xml:space="preserve"> на общую сумму 214479,00 руб. Оплата произведена платежным поручением №3937081 от 13.11.2012 согласно счета от 09.11.2012 №ИКЗ-004063.</w:t>
      </w:r>
    </w:p>
    <w:p w:rsidR="003713CA" w:rsidRPr="00EB6C90" w:rsidRDefault="003713CA" w:rsidP="003713CA">
      <w:pPr>
        <w:numPr>
          <w:ilvl w:val="0"/>
          <w:numId w:val="10"/>
        </w:numPr>
        <w:tabs>
          <w:tab w:val="left" w:pos="426"/>
        </w:tabs>
        <w:suppressAutoHyphens/>
        <w:ind w:left="709"/>
        <w:jc w:val="both"/>
        <w:rPr>
          <w:sz w:val="28"/>
          <w:szCs w:val="28"/>
        </w:rPr>
      </w:pPr>
      <w:r w:rsidRPr="00EB6C90">
        <w:rPr>
          <w:sz w:val="28"/>
          <w:szCs w:val="28"/>
        </w:rPr>
        <w:t xml:space="preserve">с ООО «Честер» от 06.11.2012 №ИКЗ-004062 на поставку </w:t>
      </w:r>
      <w:proofErr w:type="gramStart"/>
      <w:r w:rsidRPr="00EB6C90">
        <w:rPr>
          <w:sz w:val="28"/>
          <w:szCs w:val="28"/>
        </w:rPr>
        <w:t>оргтехники</w:t>
      </w:r>
      <w:proofErr w:type="gramEnd"/>
      <w:r w:rsidRPr="00EB6C90">
        <w:rPr>
          <w:sz w:val="28"/>
          <w:szCs w:val="28"/>
        </w:rPr>
        <w:t xml:space="preserve"> на общую сумму 36020,00 руб. Оплата произведена платежным поручением №3937083 от 13.11.2012 согласно счета от 06.11.2012 №ИКЗ-004062.</w:t>
      </w:r>
    </w:p>
    <w:p w:rsidR="003713CA" w:rsidRPr="00EB6C90" w:rsidRDefault="003713CA" w:rsidP="003713CA">
      <w:pPr>
        <w:numPr>
          <w:ilvl w:val="0"/>
          <w:numId w:val="10"/>
        </w:numPr>
        <w:tabs>
          <w:tab w:val="left" w:pos="426"/>
        </w:tabs>
        <w:suppressAutoHyphens/>
        <w:ind w:left="709"/>
        <w:jc w:val="both"/>
        <w:rPr>
          <w:sz w:val="28"/>
          <w:szCs w:val="28"/>
        </w:rPr>
      </w:pPr>
      <w:r w:rsidRPr="00EB6C90">
        <w:rPr>
          <w:sz w:val="28"/>
          <w:szCs w:val="28"/>
        </w:rPr>
        <w:t xml:space="preserve">с ООО «МС-Компания» от 06.11.2012 №1099СОВ на поставку </w:t>
      </w:r>
      <w:proofErr w:type="gramStart"/>
      <w:r w:rsidRPr="00EB6C90">
        <w:rPr>
          <w:sz w:val="28"/>
          <w:szCs w:val="28"/>
        </w:rPr>
        <w:t>мебели</w:t>
      </w:r>
      <w:proofErr w:type="gramEnd"/>
      <w:r w:rsidRPr="00EB6C90">
        <w:rPr>
          <w:sz w:val="28"/>
          <w:szCs w:val="28"/>
        </w:rPr>
        <w:t xml:space="preserve"> на общую сумму 117056,00 руб. Оплата произведена платежным поручением №3998716 от 21.11.2012 согласно счета от 06.11.2012 №НО-7301.</w:t>
      </w:r>
    </w:p>
    <w:p w:rsidR="003713CA" w:rsidRDefault="003713CA" w:rsidP="003713C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вышеуказанным договорам все первичные документы, а также фактическое наличие приобретенных материальных ценностей проверено, нарушений не выявлено.</w:t>
      </w:r>
    </w:p>
    <w:p w:rsidR="003713CA" w:rsidRDefault="003713CA" w:rsidP="003713C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в 2012 году было заключено 7</w:t>
      </w:r>
      <w:r w:rsidRPr="00CB17D0">
        <w:rPr>
          <w:rFonts w:ascii="Times New Roman" w:hAnsi="Times New Roman" w:cs="Times New Roman"/>
          <w:sz w:val="28"/>
          <w:szCs w:val="28"/>
        </w:rPr>
        <w:t xml:space="preserve"> договоров гражданско-правового характера на общую сумму</w:t>
      </w:r>
      <w:r>
        <w:rPr>
          <w:rFonts w:ascii="Times New Roman" w:hAnsi="Times New Roman" w:cs="Times New Roman"/>
          <w:sz w:val="28"/>
          <w:szCs w:val="28"/>
        </w:rPr>
        <w:t xml:space="preserve"> 728968,00 руб., оплата по всем договорам была произведена в полном объеме. </w:t>
      </w:r>
    </w:p>
    <w:p w:rsidR="003713CA" w:rsidRPr="00EB6C90" w:rsidRDefault="003713CA" w:rsidP="003713C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Лимиты бюджетных ассигнований в размере 271032,00 руб. были переведены с МБУК МКСК на Отдел культуры в соответствии с распоряжением мора МО «Баяндаевский район от 19.12.2012 №324 </w:t>
      </w:r>
      <w:r w:rsidRPr="00EB6C90">
        <w:rPr>
          <w:rFonts w:ascii="Times New Roman" w:hAnsi="Times New Roman" w:cs="Times New Roman"/>
          <w:sz w:val="28"/>
          <w:szCs w:val="28"/>
        </w:rPr>
        <w:t>на оплату обязательств по муниципальному контракту №63411 с ООО «</w:t>
      </w:r>
      <w:proofErr w:type="spellStart"/>
      <w:r w:rsidRPr="00EB6C90">
        <w:rPr>
          <w:rFonts w:ascii="Times New Roman" w:hAnsi="Times New Roman" w:cs="Times New Roman"/>
          <w:sz w:val="28"/>
          <w:szCs w:val="28"/>
        </w:rPr>
        <w:t>Фурнитрейд</w:t>
      </w:r>
      <w:proofErr w:type="spellEnd"/>
      <w:r w:rsidRPr="00EB6C90">
        <w:rPr>
          <w:rFonts w:ascii="Times New Roman" w:hAnsi="Times New Roman" w:cs="Times New Roman"/>
          <w:sz w:val="28"/>
          <w:szCs w:val="28"/>
        </w:rPr>
        <w:t xml:space="preserve"> Рус», заключенному Отделом культуры 14.12.2011. </w:t>
      </w:r>
    </w:p>
    <w:p w:rsidR="003713CA" w:rsidRDefault="003713CA" w:rsidP="003713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Всего, исходя из представленных первичных документов, фактически  в 2012 году было израсходовано на реализацию мероприятий Программы 100000,00 руб., выделенных из областного бюджета, что соответствует годовой бухгалтерской отчетности за 2012 год, а также отчетности, представляемой в соответствии с Приказом министерства культуры и архивов Иркутской области от 24.07.2012 №63-мпр-о "Об утверждении Порядка представления отчетов о реализации программных мероприятий и об использовании средств</w:t>
      </w:r>
      <w:proofErr w:type="gramEnd"/>
      <w:r>
        <w:rPr>
          <w:sz w:val="28"/>
          <w:szCs w:val="28"/>
        </w:rPr>
        <w:t xml:space="preserve"> областного и местного бюджетов долгосрочной целевой программы "100 модельных домов культуры </w:t>
      </w:r>
      <w:proofErr w:type="spellStart"/>
      <w:r>
        <w:rPr>
          <w:sz w:val="28"/>
          <w:szCs w:val="28"/>
        </w:rPr>
        <w:t>Приангарью</w:t>
      </w:r>
      <w:proofErr w:type="spellEnd"/>
      <w:r>
        <w:rPr>
          <w:sz w:val="28"/>
          <w:szCs w:val="28"/>
        </w:rPr>
        <w:t>" на 2011 - 2014 годы".</w:t>
      </w:r>
    </w:p>
    <w:p w:rsidR="003713CA" w:rsidRDefault="003713CA" w:rsidP="003713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Проверка исполнения целевых индикаторов и показателей результативности Реализации Программы</w:t>
      </w:r>
    </w:p>
    <w:p w:rsidR="00257F7D" w:rsidRDefault="00257F7D" w:rsidP="003713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13CA" w:rsidRDefault="003713CA" w:rsidP="003713CA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9"/>
        <w:gridCol w:w="2391"/>
        <w:gridCol w:w="2391"/>
      </w:tblGrid>
      <w:tr w:rsidR="003713CA" w:rsidRPr="00C32949" w:rsidTr="00ED5049">
        <w:tc>
          <w:tcPr>
            <w:tcW w:w="4888" w:type="dxa"/>
            <w:vAlign w:val="center"/>
          </w:tcPr>
          <w:p w:rsidR="003713CA" w:rsidRPr="00C32949" w:rsidRDefault="003713CA" w:rsidP="00ED504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</w:t>
            </w:r>
          </w:p>
        </w:tc>
        <w:tc>
          <w:tcPr>
            <w:tcW w:w="2445" w:type="dxa"/>
            <w:vAlign w:val="center"/>
          </w:tcPr>
          <w:p w:rsidR="003713CA" w:rsidRPr="00C32949" w:rsidRDefault="003713CA" w:rsidP="00ED504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949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445" w:type="dxa"/>
            <w:vAlign w:val="center"/>
          </w:tcPr>
          <w:p w:rsidR="003713CA" w:rsidRPr="00C32949" w:rsidRDefault="003713CA" w:rsidP="00ED504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949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3713CA" w:rsidRPr="00C32949" w:rsidTr="00ED5049">
        <w:tc>
          <w:tcPr>
            <w:tcW w:w="4888" w:type="dxa"/>
          </w:tcPr>
          <w:p w:rsidR="003713CA" w:rsidRPr="00C32949" w:rsidRDefault="003713CA" w:rsidP="00ED504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949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населения участвовавшего в </w:t>
            </w:r>
            <w:proofErr w:type="spellStart"/>
            <w:r w:rsidRPr="00C32949"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C3294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 и в работе любительских объединений</w:t>
            </w:r>
          </w:p>
        </w:tc>
        <w:tc>
          <w:tcPr>
            <w:tcW w:w="2445" w:type="dxa"/>
            <w:vAlign w:val="center"/>
          </w:tcPr>
          <w:p w:rsidR="003713CA" w:rsidRPr="00C32949" w:rsidRDefault="003713CA" w:rsidP="00ED504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949">
              <w:rPr>
                <w:rFonts w:ascii="Times New Roman" w:hAnsi="Times New Roman" w:cs="Times New Roman"/>
                <w:sz w:val="28"/>
                <w:szCs w:val="28"/>
              </w:rPr>
              <w:t>62,1%</w:t>
            </w:r>
          </w:p>
        </w:tc>
        <w:tc>
          <w:tcPr>
            <w:tcW w:w="2445" w:type="dxa"/>
            <w:vAlign w:val="center"/>
          </w:tcPr>
          <w:p w:rsidR="003713CA" w:rsidRPr="00C32949" w:rsidRDefault="003713CA" w:rsidP="00ED504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949">
              <w:rPr>
                <w:rFonts w:ascii="Times New Roman" w:hAnsi="Times New Roman" w:cs="Times New Roman"/>
                <w:sz w:val="28"/>
                <w:szCs w:val="28"/>
              </w:rPr>
              <w:t>98,0%</w:t>
            </w:r>
          </w:p>
        </w:tc>
      </w:tr>
      <w:tr w:rsidR="003713CA" w:rsidRPr="00C32949" w:rsidTr="00ED5049">
        <w:tc>
          <w:tcPr>
            <w:tcW w:w="4888" w:type="dxa"/>
          </w:tcPr>
          <w:p w:rsidR="003713CA" w:rsidRPr="00C32949" w:rsidRDefault="003713CA" w:rsidP="00ED504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949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клубных формирований</w:t>
            </w:r>
          </w:p>
        </w:tc>
        <w:tc>
          <w:tcPr>
            <w:tcW w:w="2445" w:type="dxa"/>
            <w:vAlign w:val="center"/>
          </w:tcPr>
          <w:p w:rsidR="003713CA" w:rsidRPr="00C32949" w:rsidRDefault="003713CA" w:rsidP="00ED504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949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445" w:type="dxa"/>
            <w:vAlign w:val="center"/>
          </w:tcPr>
          <w:p w:rsidR="003713CA" w:rsidRPr="00C32949" w:rsidRDefault="003713CA" w:rsidP="00ED504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949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</w:tr>
      <w:tr w:rsidR="003713CA" w:rsidRPr="00C32949" w:rsidTr="00ED5049">
        <w:tc>
          <w:tcPr>
            <w:tcW w:w="4888" w:type="dxa"/>
          </w:tcPr>
          <w:p w:rsidR="003713CA" w:rsidRPr="00C32949" w:rsidRDefault="003713CA" w:rsidP="00ED504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949">
              <w:rPr>
                <w:rFonts w:ascii="Times New Roman" w:hAnsi="Times New Roman" w:cs="Times New Roman"/>
                <w:sz w:val="28"/>
                <w:szCs w:val="28"/>
              </w:rPr>
              <w:t>Сохранение числа клубных формирований</w:t>
            </w:r>
          </w:p>
        </w:tc>
        <w:tc>
          <w:tcPr>
            <w:tcW w:w="2445" w:type="dxa"/>
            <w:vAlign w:val="center"/>
          </w:tcPr>
          <w:p w:rsidR="003713CA" w:rsidRPr="00C32949" w:rsidRDefault="003713CA" w:rsidP="00ED504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94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45" w:type="dxa"/>
            <w:vAlign w:val="center"/>
          </w:tcPr>
          <w:p w:rsidR="003713CA" w:rsidRPr="00C32949" w:rsidRDefault="003713CA" w:rsidP="00ED504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9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3713CA" w:rsidRDefault="003713CA" w:rsidP="003713C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13CA" w:rsidRDefault="003713CA" w:rsidP="003713C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4EDE" w:rsidRDefault="00824EDE" w:rsidP="00C41D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24EDE" w:rsidRDefault="00824EDE" w:rsidP="00824E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41546">
        <w:rPr>
          <w:rFonts w:ascii="Times New Roman" w:hAnsi="Times New Roman" w:cs="Times New Roman"/>
          <w:sz w:val="24"/>
          <w:szCs w:val="24"/>
        </w:rPr>
        <w:tab/>
      </w:r>
      <w:r w:rsidR="00933440" w:rsidRPr="00933440">
        <w:rPr>
          <w:rFonts w:ascii="Times New Roman" w:hAnsi="Times New Roman" w:cs="Times New Roman"/>
          <w:sz w:val="28"/>
          <w:szCs w:val="28"/>
        </w:rPr>
        <w:t>9</w:t>
      </w:r>
      <w:r w:rsidRPr="009334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Выводы:</w:t>
      </w:r>
    </w:p>
    <w:p w:rsidR="00F63F0F" w:rsidRDefault="003218B6" w:rsidP="00AE7C5D">
      <w:pPr>
        <w:pStyle w:val="ConsPlusNonformat"/>
        <w:widowControl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Крайне слабо ведется работа </w:t>
      </w:r>
      <w:r w:rsidR="00AE7C5D">
        <w:rPr>
          <w:rFonts w:ascii="Times New Roman" w:hAnsi="Times New Roman" w:cs="Times New Roman"/>
          <w:sz w:val="28"/>
          <w:szCs w:val="28"/>
        </w:rPr>
        <w:t>по оформлению правоустанавливающих документов на земельные участки и здания Дома культуры и ДЮСШ.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C5D" w:rsidRPr="00627283" w:rsidRDefault="00AE7C5D" w:rsidP="00AE7C5D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27283">
        <w:rPr>
          <w:sz w:val="28"/>
          <w:szCs w:val="28"/>
        </w:rPr>
        <w:t>Имущество, приобретенное Отделом культуры на средства Программы в 2011 году на сумму 2057300,00 руб. передано МБУК БМКСК по акту приема-передачи основных средств от 09.01.2012г. в годовой бухгалтерском балансе МБУК БМКСК за 2012 год не отражено.</w:t>
      </w:r>
    </w:p>
    <w:p w:rsidR="00966BC8" w:rsidRPr="00627283" w:rsidRDefault="00AE7C5D" w:rsidP="00966BC8">
      <w:pPr>
        <w:pStyle w:val="ConsPlusNonformat"/>
        <w:widowControl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283">
        <w:rPr>
          <w:rFonts w:ascii="Times New Roman" w:hAnsi="Times New Roman" w:cs="Times New Roman"/>
          <w:sz w:val="28"/>
          <w:szCs w:val="28"/>
        </w:rPr>
        <w:t xml:space="preserve">Здание Дома культуры в годовой бухгалтерском </w:t>
      </w:r>
      <w:proofErr w:type="gramStart"/>
      <w:r w:rsidRPr="00627283">
        <w:rPr>
          <w:rFonts w:ascii="Times New Roman" w:hAnsi="Times New Roman" w:cs="Times New Roman"/>
          <w:sz w:val="28"/>
          <w:szCs w:val="28"/>
        </w:rPr>
        <w:t>балансе</w:t>
      </w:r>
      <w:proofErr w:type="gramEnd"/>
      <w:r w:rsidRPr="00627283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«Баяндаевский </w:t>
      </w:r>
      <w:proofErr w:type="spellStart"/>
      <w:r w:rsidRPr="00627283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627283">
        <w:rPr>
          <w:rFonts w:ascii="Times New Roman" w:hAnsi="Times New Roman" w:cs="Times New Roman"/>
          <w:sz w:val="28"/>
          <w:szCs w:val="28"/>
        </w:rPr>
        <w:t xml:space="preserve"> культурно-спортивный комплекс»</w:t>
      </w:r>
      <w:r w:rsidR="00257F7D">
        <w:rPr>
          <w:rFonts w:ascii="Times New Roman" w:hAnsi="Times New Roman" w:cs="Times New Roman"/>
          <w:sz w:val="28"/>
          <w:szCs w:val="28"/>
        </w:rPr>
        <w:t xml:space="preserve"> не отражено</w:t>
      </w:r>
      <w:r w:rsidR="00966BC8" w:rsidRPr="00627283">
        <w:rPr>
          <w:rFonts w:ascii="Times New Roman" w:hAnsi="Times New Roman" w:cs="Times New Roman"/>
          <w:sz w:val="28"/>
          <w:szCs w:val="28"/>
        </w:rPr>
        <w:t>.</w:t>
      </w:r>
    </w:p>
    <w:p w:rsidR="00966BC8" w:rsidRPr="00966BC8" w:rsidRDefault="00966BC8" w:rsidP="00966BC8">
      <w:pPr>
        <w:pStyle w:val="ConsPlusNonformat"/>
        <w:widowControl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66BC8">
        <w:rPr>
          <w:rFonts w:ascii="Times New Roman" w:hAnsi="Times New Roman" w:cs="Times New Roman"/>
          <w:sz w:val="28"/>
          <w:szCs w:val="28"/>
        </w:rPr>
        <w:t xml:space="preserve">ачальная цена контрактов определена в отсутствии расчетов начальной (максимальной) цены контракта (цены лота) и результатов изучения, исследования рынка. В документации о проведении запроса котировок отсутствует обоснование начальной (максимальной) цены контракта (цены лота). </w:t>
      </w:r>
    </w:p>
    <w:p w:rsidR="003218B6" w:rsidRDefault="003218B6" w:rsidP="003218B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4EDE" w:rsidRDefault="00824EDE" w:rsidP="00824E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E59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11. Предложения:</w:t>
      </w:r>
    </w:p>
    <w:p w:rsidR="00824EDE" w:rsidRPr="00D54841" w:rsidRDefault="006E5920" w:rsidP="008062CE">
      <w:pPr>
        <w:pStyle w:val="ConsPlusNonformat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4841">
        <w:rPr>
          <w:rFonts w:ascii="Times New Roman" w:hAnsi="Times New Roman" w:cs="Times New Roman"/>
          <w:sz w:val="28"/>
          <w:szCs w:val="28"/>
        </w:rPr>
        <w:t>Направить представление в адрес</w:t>
      </w:r>
      <w:r w:rsidR="00D54841" w:rsidRPr="00D54841">
        <w:rPr>
          <w:rFonts w:ascii="Times New Roman" w:hAnsi="Times New Roman" w:cs="Times New Roman"/>
          <w:sz w:val="28"/>
          <w:szCs w:val="28"/>
        </w:rPr>
        <w:t xml:space="preserve"> мэра района</w:t>
      </w:r>
      <w:r w:rsidR="00AE7C5D">
        <w:rPr>
          <w:rFonts w:ascii="Times New Roman" w:hAnsi="Times New Roman" w:cs="Times New Roman"/>
          <w:sz w:val="28"/>
          <w:szCs w:val="28"/>
        </w:rPr>
        <w:t xml:space="preserve">, </w:t>
      </w:r>
      <w:r w:rsidR="00D54841" w:rsidRPr="00D54841">
        <w:rPr>
          <w:rFonts w:ascii="Times New Roman" w:hAnsi="Times New Roman" w:cs="Times New Roman"/>
          <w:sz w:val="28"/>
          <w:szCs w:val="28"/>
        </w:rPr>
        <w:t xml:space="preserve">заведующего Отделом </w:t>
      </w:r>
      <w:r w:rsidR="00966BC8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D54841" w:rsidRPr="00D54841">
        <w:rPr>
          <w:rFonts w:ascii="Times New Roman" w:hAnsi="Times New Roman" w:cs="Times New Roman"/>
          <w:sz w:val="28"/>
          <w:szCs w:val="28"/>
        </w:rPr>
        <w:t>администрации МО «Баяндаевский район»</w:t>
      </w:r>
      <w:r w:rsidR="00966BC8">
        <w:rPr>
          <w:rFonts w:ascii="Times New Roman" w:hAnsi="Times New Roman" w:cs="Times New Roman"/>
          <w:sz w:val="28"/>
          <w:szCs w:val="28"/>
        </w:rPr>
        <w:t>, а также директору МБУК «Баяндаевский МКСК»</w:t>
      </w:r>
      <w:r w:rsidRPr="00D54841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и привлечении к ответственности виновных лиц.</w:t>
      </w:r>
    </w:p>
    <w:p w:rsidR="00824EDE" w:rsidRPr="00D54841" w:rsidRDefault="006E5920" w:rsidP="008062CE">
      <w:pPr>
        <w:pStyle w:val="ConsPlusNonformat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4841">
        <w:rPr>
          <w:rFonts w:ascii="Times New Roman" w:hAnsi="Times New Roman" w:cs="Times New Roman"/>
          <w:sz w:val="28"/>
          <w:szCs w:val="28"/>
        </w:rPr>
        <w:t xml:space="preserve">Направить копию акта </w:t>
      </w:r>
      <w:r w:rsidR="00386A20" w:rsidRPr="00D54841">
        <w:rPr>
          <w:rFonts w:ascii="Times New Roman" w:hAnsi="Times New Roman" w:cs="Times New Roman"/>
          <w:sz w:val="28"/>
          <w:szCs w:val="28"/>
        </w:rPr>
        <w:t xml:space="preserve">и настоящего отчета </w:t>
      </w:r>
      <w:r w:rsidRPr="00D54841">
        <w:rPr>
          <w:rFonts w:ascii="Times New Roman" w:hAnsi="Times New Roman" w:cs="Times New Roman"/>
          <w:sz w:val="28"/>
          <w:szCs w:val="28"/>
        </w:rPr>
        <w:t xml:space="preserve">в прокуратуру района, </w:t>
      </w:r>
      <w:r w:rsidR="00BA40F7" w:rsidRPr="00D54841">
        <w:rPr>
          <w:rFonts w:ascii="Times New Roman" w:hAnsi="Times New Roman" w:cs="Times New Roman"/>
          <w:sz w:val="28"/>
          <w:szCs w:val="28"/>
        </w:rPr>
        <w:t xml:space="preserve">копию настоящего отчета  </w:t>
      </w:r>
      <w:r w:rsidRPr="00D54841">
        <w:rPr>
          <w:rFonts w:ascii="Times New Roman" w:hAnsi="Times New Roman" w:cs="Times New Roman"/>
          <w:sz w:val="28"/>
          <w:szCs w:val="28"/>
        </w:rPr>
        <w:t xml:space="preserve">в Думу и мэру </w:t>
      </w:r>
      <w:r w:rsidR="005A4F0E" w:rsidRPr="00D54841">
        <w:rPr>
          <w:rFonts w:ascii="Times New Roman" w:hAnsi="Times New Roman" w:cs="Times New Roman"/>
          <w:sz w:val="28"/>
          <w:szCs w:val="28"/>
        </w:rPr>
        <w:t>МО «Баяндаевский район»</w:t>
      </w:r>
      <w:r w:rsidRPr="00D54841">
        <w:rPr>
          <w:rFonts w:ascii="Times New Roman" w:hAnsi="Times New Roman" w:cs="Times New Roman"/>
          <w:sz w:val="28"/>
          <w:szCs w:val="28"/>
        </w:rPr>
        <w:t xml:space="preserve"> для сведения и принятия мер.</w:t>
      </w:r>
    </w:p>
    <w:p w:rsidR="00824EDE" w:rsidRDefault="00824EDE" w:rsidP="00824ED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24EDE" w:rsidRDefault="00824EDE" w:rsidP="00824ED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24EDE" w:rsidRDefault="00824EDE" w:rsidP="00824ED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24EDE" w:rsidRDefault="00824EDE" w:rsidP="00824E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EDE" w:rsidRDefault="006E5920" w:rsidP="00824E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2728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Ходоева</w:t>
      </w:r>
      <w:proofErr w:type="spellEnd"/>
      <w:r w:rsidR="00627283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426C08" w:rsidRDefault="00426C08"/>
    <w:sectPr w:rsidR="00426C08" w:rsidSect="00426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522A6"/>
    <w:multiLevelType w:val="hybridMultilevel"/>
    <w:tmpl w:val="D988F0E0"/>
    <w:lvl w:ilvl="0" w:tplc="CE32CB18">
      <w:start w:val="1"/>
      <w:numFmt w:val="decimal"/>
      <w:lvlText w:val="%1."/>
      <w:lvlJc w:val="left"/>
      <w:pPr>
        <w:ind w:left="5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31F4905"/>
    <w:multiLevelType w:val="hybridMultilevel"/>
    <w:tmpl w:val="D82E01CE"/>
    <w:lvl w:ilvl="0" w:tplc="5426A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784376"/>
    <w:multiLevelType w:val="hybridMultilevel"/>
    <w:tmpl w:val="2C7E2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B4C03"/>
    <w:multiLevelType w:val="hybridMultilevel"/>
    <w:tmpl w:val="A0B845D8"/>
    <w:lvl w:ilvl="0" w:tplc="A1AA6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C12D5"/>
    <w:multiLevelType w:val="hybridMultilevel"/>
    <w:tmpl w:val="42E02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46ED8"/>
    <w:multiLevelType w:val="hybridMultilevel"/>
    <w:tmpl w:val="5EBA6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1405F"/>
    <w:multiLevelType w:val="hybridMultilevel"/>
    <w:tmpl w:val="831C4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E6B50"/>
    <w:multiLevelType w:val="hybridMultilevel"/>
    <w:tmpl w:val="0B0A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E7EA1"/>
    <w:multiLevelType w:val="hybridMultilevel"/>
    <w:tmpl w:val="9140E57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A4889"/>
    <w:multiLevelType w:val="hybridMultilevel"/>
    <w:tmpl w:val="B0DC9BE4"/>
    <w:lvl w:ilvl="0" w:tplc="438CA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5B5100"/>
    <w:multiLevelType w:val="hybridMultilevel"/>
    <w:tmpl w:val="D5EEC154"/>
    <w:lvl w:ilvl="0" w:tplc="6D8E4C2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>
    <w:nsid w:val="6BC8228C"/>
    <w:multiLevelType w:val="hybridMultilevel"/>
    <w:tmpl w:val="FC38B33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9"/>
  </w:num>
  <w:num w:numId="10">
    <w:abstractNumId w:val="3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EDE"/>
    <w:rsid w:val="0000358E"/>
    <w:rsid w:val="00003C7B"/>
    <w:rsid w:val="00006731"/>
    <w:rsid w:val="000072A7"/>
    <w:rsid w:val="0001454A"/>
    <w:rsid w:val="000220CD"/>
    <w:rsid w:val="000255FC"/>
    <w:rsid w:val="00026249"/>
    <w:rsid w:val="0003129A"/>
    <w:rsid w:val="00042DFA"/>
    <w:rsid w:val="00045C6B"/>
    <w:rsid w:val="00045F71"/>
    <w:rsid w:val="00052ACB"/>
    <w:rsid w:val="00066130"/>
    <w:rsid w:val="00067AAB"/>
    <w:rsid w:val="00071119"/>
    <w:rsid w:val="000714FA"/>
    <w:rsid w:val="00075E58"/>
    <w:rsid w:val="000806D1"/>
    <w:rsid w:val="000824EC"/>
    <w:rsid w:val="00090E86"/>
    <w:rsid w:val="000935A9"/>
    <w:rsid w:val="000946AC"/>
    <w:rsid w:val="000A381A"/>
    <w:rsid w:val="000B5D40"/>
    <w:rsid w:val="000B6751"/>
    <w:rsid w:val="000B71C9"/>
    <w:rsid w:val="000B7B2D"/>
    <w:rsid w:val="000C1DD0"/>
    <w:rsid w:val="000C6906"/>
    <w:rsid w:val="000D165D"/>
    <w:rsid w:val="000E591E"/>
    <w:rsid w:val="000F2184"/>
    <w:rsid w:val="000F3004"/>
    <w:rsid w:val="000F669C"/>
    <w:rsid w:val="00101D96"/>
    <w:rsid w:val="001021D6"/>
    <w:rsid w:val="001052B6"/>
    <w:rsid w:val="001055C1"/>
    <w:rsid w:val="00105DED"/>
    <w:rsid w:val="00110218"/>
    <w:rsid w:val="00111486"/>
    <w:rsid w:val="00112FEF"/>
    <w:rsid w:val="00117896"/>
    <w:rsid w:val="001178DA"/>
    <w:rsid w:val="00121578"/>
    <w:rsid w:val="00121F91"/>
    <w:rsid w:val="0012377A"/>
    <w:rsid w:val="001313AE"/>
    <w:rsid w:val="00132C83"/>
    <w:rsid w:val="00141C46"/>
    <w:rsid w:val="00144CA5"/>
    <w:rsid w:val="00144FDB"/>
    <w:rsid w:val="00155812"/>
    <w:rsid w:val="00160C5C"/>
    <w:rsid w:val="00163FF4"/>
    <w:rsid w:val="00171AA2"/>
    <w:rsid w:val="00186442"/>
    <w:rsid w:val="00186553"/>
    <w:rsid w:val="00191136"/>
    <w:rsid w:val="001938EA"/>
    <w:rsid w:val="001946DF"/>
    <w:rsid w:val="001958C4"/>
    <w:rsid w:val="001975AC"/>
    <w:rsid w:val="001A4F31"/>
    <w:rsid w:val="001A57D3"/>
    <w:rsid w:val="001A6A6D"/>
    <w:rsid w:val="001A7EEB"/>
    <w:rsid w:val="001B4258"/>
    <w:rsid w:val="001B6665"/>
    <w:rsid w:val="001D38AA"/>
    <w:rsid w:val="001D64EC"/>
    <w:rsid w:val="001D7F64"/>
    <w:rsid w:val="001E0CDB"/>
    <w:rsid w:val="001E1355"/>
    <w:rsid w:val="001E47C8"/>
    <w:rsid w:val="001E5ECD"/>
    <w:rsid w:val="001E6A3C"/>
    <w:rsid w:val="001E7B2A"/>
    <w:rsid w:val="001F291D"/>
    <w:rsid w:val="001F4BD2"/>
    <w:rsid w:val="001F4FA5"/>
    <w:rsid w:val="00200447"/>
    <w:rsid w:val="00202683"/>
    <w:rsid w:val="002046F5"/>
    <w:rsid w:val="002078D5"/>
    <w:rsid w:val="002112A7"/>
    <w:rsid w:val="00213431"/>
    <w:rsid w:val="00214DF9"/>
    <w:rsid w:val="002345D5"/>
    <w:rsid w:val="00244A07"/>
    <w:rsid w:val="00246ECD"/>
    <w:rsid w:val="002473FD"/>
    <w:rsid w:val="0025143E"/>
    <w:rsid w:val="00253784"/>
    <w:rsid w:val="00253E82"/>
    <w:rsid w:val="00254756"/>
    <w:rsid w:val="002575D6"/>
    <w:rsid w:val="00257F7D"/>
    <w:rsid w:val="0026069D"/>
    <w:rsid w:val="002615DD"/>
    <w:rsid w:val="00262BCC"/>
    <w:rsid w:val="00263E8E"/>
    <w:rsid w:val="00266AD4"/>
    <w:rsid w:val="002709F6"/>
    <w:rsid w:val="002753C8"/>
    <w:rsid w:val="002828E2"/>
    <w:rsid w:val="00284E30"/>
    <w:rsid w:val="0028550D"/>
    <w:rsid w:val="002A211B"/>
    <w:rsid w:val="002A33AD"/>
    <w:rsid w:val="002B2905"/>
    <w:rsid w:val="002C2CD3"/>
    <w:rsid w:val="002C4A8F"/>
    <w:rsid w:val="002D006F"/>
    <w:rsid w:val="002D2CF2"/>
    <w:rsid w:val="002E5CED"/>
    <w:rsid w:val="002E5D8C"/>
    <w:rsid w:val="002E7BAD"/>
    <w:rsid w:val="00304159"/>
    <w:rsid w:val="00306708"/>
    <w:rsid w:val="003071F0"/>
    <w:rsid w:val="00312F20"/>
    <w:rsid w:val="00313304"/>
    <w:rsid w:val="003136D7"/>
    <w:rsid w:val="00316FAA"/>
    <w:rsid w:val="0032101E"/>
    <w:rsid w:val="003218B6"/>
    <w:rsid w:val="00322AC0"/>
    <w:rsid w:val="00323923"/>
    <w:rsid w:val="0032798E"/>
    <w:rsid w:val="003323F7"/>
    <w:rsid w:val="00336A7A"/>
    <w:rsid w:val="0034444B"/>
    <w:rsid w:val="00344584"/>
    <w:rsid w:val="0034729F"/>
    <w:rsid w:val="00352EF3"/>
    <w:rsid w:val="00361B40"/>
    <w:rsid w:val="003630A7"/>
    <w:rsid w:val="00365B45"/>
    <w:rsid w:val="003713CA"/>
    <w:rsid w:val="00376D1B"/>
    <w:rsid w:val="0037781B"/>
    <w:rsid w:val="003824ED"/>
    <w:rsid w:val="0038381D"/>
    <w:rsid w:val="00386A20"/>
    <w:rsid w:val="00391B3B"/>
    <w:rsid w:val="003A2951"/>
    <w:rsid w:val="003A482E"/>
    <w:rsid w:val="003A5AD2"/>
    <w:rsid w:val="003A7015"/>
    <w:rsid w:val="003B04B0"/>
    <w:rsid w:val="003B416B"/>
    <w:rsid w:val="003C1622"/>
    <w:rsid w:val="003C3B8C"/>
    <w:rsid w:val="003C7252"/>
    <w:rsid w:val="003C7E55"/>
    <w:rsid w:val="003C7E86"/>
    <w:rsid w:val="003D1D7A"/>
    <w:rsid w:val="003D2569"/>
    <w:rsid w:val="003D3E5E"/>
    <w:rsid w:val="003D401B"/>
    <w:rsid w:val="003D5046"/>
    <w:rsid w:val="003E06EB"/>
    <w:rsid w:val="003E269E"/>
    <w:rsid w:val="003E2B74"/>
    <w:rsid w:val="003E69E2"/>
    <w:rsid w:val="003E7EFD"/>
    <w:rsid w:val="003F20C7"/>
    <w:rsid w:val="003F2DF1"/>
    <w:rsid w:val="003F59FC"/>
    <w:rsid w:val="00401A2A"/>
    <w:rsid w:val="00405FF5"/>
    <w:rsid w:val="00407F08"/>
    <w:rsid w:val="0041008F"/>
    <w:rsid w:val="00421115"/>
    <w:rsid w:val="00424F80"/>
    <w:rsid w:val="00426C08"/>
    <w:rsid w:val="00431EDE"/>
    <w:rsid w:val="00436311"/>
    <w:rsid w:val="00450521"/>
    <w:rsid w:val="004535FD"/>
    <w:rsid w:val="00464ABD"/>
    <w:rsid w:val="0046550C"/>
    <w:rsid w:val="00467552"/>
    <w:rsid w:val="00475A5E"/>
    <w:rsid w:val="0048015E"/>
    <w:rsid w:val="00483001"/>
    <w:rsid w:val="004843C4"/>
    <w:rsid w:val="00484B2F"/>
    <w:rsid w:val="0048530A"/>
    <w:rsid w:val="00487CDE"/>
    <w:rsid w:val="004913D6"/>
    <w:rsid w:val="00497923"/>
    <w:rsid w:val="004A3C01"/>
    <w:rsid w:val="004B58CD"/>
    <w:rsid w:val="004C07DF"/>
    <w:rsid w:val="004C223B"/>
    <w:rsid w:val="004C4D99"/>
    <w:rsid w:val="004D3F2B"/>
    <w:rsid w:val="004D7F3B"/>
    <w:rsid w:val="004E0B9B"/>
    <w:rsid w:val="004E0D58"/>
    <w:rsid w:val="004E7234"/>
    <w:rsid w:val="004F0194"/>
    <w:rsid w:val="004F0A47"/>
    <w:rsid w:val="00502799"/>
    <w:rsid w:val="00503AE0"/>
    <w:rsid w:val="00503CB8"/>
    <w:rsid w:val="005042A2"/>
    <w:rsid w:val="00505283"/>
    <w:rsid w:val="00512A56"/>
    <w:rsid w:val="00515717"/>
    <w:rsid w:val="005202E4"/>
    <w:rsid w:val="005213B2"/>
    <w:rsid w:val="00523967"/>
    <w:rsid w:val="005253D8"/>
    <w:rsid w:val="00527AF8"/>
    <w:rsid w:val="00530A16"/>
    <w:rsid w:val="005331B3"/>
    <w:rsid w:val="00533557"/>
    <w:rsid w:val="00534E29"/>
    <w:rsid w:val="00540A94"/>
    <w:rsid w:val="0054126D"/>
    <w:rsid w:val="00543398"/>
    <w:rsid w:val="005502BD"/>
    <w:rsid w:val="00550AF8"/>
    <w:rsid w:val="005515C5"/>
    <w:rsid w:val="0055223C"/>
    <w:rsid w:val="00567BA7"/>
    <w:rsid w:val="0057272F"/>
    <w:rsid w:val="00575EC1"/>
    <w:rsid w:val="00576573"/>
    <w:rsid w:val="00580AC6"/>
    <w:rsid w:val="00581451"/>
    <w:rsid w:val="00583AC3"/>
    <w:rsid w:val="005848CC"/>
    <w:rsid w:val="00594909"/>
    <w:rsid w:val="00594C30"/>
    <w:rsid w:val="00597817"/>
    <w:rsid w:val="005A1914"/>
    <w:rsid w:val="005A2DA2"/>
    <w:rsid w:val="005A4F0E"/>
    <w:rsid w:val="005B2509"/>
    <w:rsid w:val="005B7EEB"/>
    <w:rsid w:val="005C07A3"/>
    <w:rsid w:val="005C7F64"/>
    <w:rsid w:val="005D4143"/>
    <w:rsid w:val="005D4455"/>
    <w:rsid w:val="005D53C5"/>
    <w:rsid w:val="005D645B"/>
    <w:rsid w:val="005E1F90"/>
    <w:rsid w:val="005E65CC"/>
    <w:rsid w:val="005F478B"/>
    <w:rsid w:val="005F4E0B"/>
    <w:rsid w:val="005F50C5"/>
    <w:rsid w:val="0061322E"/>
    <w:rsid w:val="006255AD"/>
    <w:rsid w:val="00625623"/>
    <w:rsid w:val="00625B12"/>
    <w:rsid w:val="00625FE5"/>
    <w:rsid w:val="00627283"/>
    <w:rsid w:val="0063001C"/>
    <w:rsid w:val="00630CB7"/>
    <w:rsid w:val="00636EBA"/>
    <w:rsid w:val="006379A4"/>
    <w:rsid w:val="00637CDF"/>
    <w:rsid w:val="00641546"/>
    <w:rsid w:val="0064212E"/>
    <w:rsid w:val="00643CD6"/>
    <w:rsid w:val="00644EB7"/>
    <w:rsid w:val="00645B14"/>
    <w:rsid w:val="006509D1"/>
    <w:rsid w:val="0066169D"/>
    <w:rsid w:val="00662FD6"/>
    <w:rsid w:val="006711EB"/>
    <w:rsid w:val="0067416C"/>
    <w:rsid w:val="00680112"/>
    <w:rsid w:val="006804F0"/>
    <w:rsid w:val="006821AD"/>
    <w:rsid w:val="00690082"/>
    <w:rsid w:val="00694D3F"/>
    <w:rsid w:val="00696E0D"/>
    <w:rsid w:val="006A6A63"/>
    <w:rsid w:val="006B365C"/>
    <w:rsid w:val="006B39B6"/>
    <w:rsid w:val="006B615D"/>
    <w:rsid w:val="006C11BE"/>
    <w:rsid w:val="006C4286"/>
    <w:rsid w:val="006D0579"/>
    <w:rsid w:val="006D0743"/>
    <w:rsid w:val="006E21F8"/>
    <w:rsid w:val="006E51F6"/>
    <w:rsid w:val="006E5920"/>
    <w:rsid w:val="006E62BC"/>
    <w:rsid w:val="006E75FD"/>
    <w:rsid w:val="006E7D51"/>
    <w:rsid w:val="006F009A"/>
    <w:rsid w:val="006F17BE"/>
    <w:rsid w:val="00700600"/>
    <w:rsid w:val="007057C9"/>
    <w:rsid w:val="00713A81"/>
    <w:rsid w:val="00713EE2"/>
    <w:rsid w:val="00714EEE"/>
    <w:rsid w:val="007255E6"/>
    <w:rsid w:val="007267D0"/>
    <w:rsid w:val="00740483"/>
    <w:rsid w:val="00750392"/>
    <w:rsid w:val="007520EC"/>
    <w:rsid w:val="00752EDB"/>
    <w:rsid w:val="00753CFD"/>
    <w:rsid w:val="00753EFE"/>
    <w:rsid w:val="00754814"/>
    <w:rsid w:val="0076234E"/>
    <w:rsid w:val="00773511"/>
    <w:rsid w:val="00773AED"/>
    <w:rsid w:val="00780DE6"/>
    <w:rsid w:val="00782EBB"/>
    <w:rsid w:val="00786242"/>
    <w:rsid w:val="00791206"/>
    <w:rsid w:val="00792626"/>
    <w:rsid w:val="007A01C4"/>
    <w:rsid w:val="007A0497"/>
    <w:rsid w:val="007C208D"/>
    <w:rsid w:val="007C4D74"/>
    <w:rsid w:val="007D1C2A"/>
    <w:rsid w:val="007E0BD6"/>
    <w:rsid w:val="007F351B"/>
    <w:rsid w:val="007F75E0"/>
    <w:rsid w:val="008028FD"/>
    <w:rsid w:val="0080302A"/>
    <w:rsid w:val="008062CE"/>
    <w:rsid w:val="00810BA2"/>
    <w:rsid w:val="0081417C"/>
    <w:rsid w:val="008156AF"/>
    <w:rsid w:val="00815DAF"/>
    <w:rsid w:val="008162DE"/>
    <w:rsid w:val="00817167"/>
    <w:rsid w:val="00823884"/>
    <w:rsid w:val="00824EDE"/>
    <w:rsid w:val="00841076"/>
    <w:rsid w:val="008441C5"/>
    <w:rsid w:val="0084632C"/>
    <w:rsid w:val="00846385"/>
    <w:rsid w:val="00850558"/>
    <w:rsid w:val="00853365"/>
    <w:rsid w:val="00865B7F"/>
    <w:rsid w:val="00865C0B"/>
    <w:rsid w:val="00872301"/>
    <w:rsid w:val="008726E0"/>
    <w:rsid w:val="00874DB3"/>
    <w:rsid w:val="0087583E"/>
    <w:rsid w:val="00875910"/>
    <w:rsid w:val="00885296"/>
    <w:rsid w:val="00885A24"/>
    <w:rsid w:val="0088661F"/>
    <w:rsid w:val="00886D74"/>
    <w:rsid w:val="00891229"/>
    <w:rsid w:val="00892B4E"/>
    <w:rsid w:val="008A0C87"/>
    <w:rsid w:val="008A4C90"/>
    <w:rsid w:val="008A5158"/>
    <w:rsid w:val="008A59A0"/>
    <w:rsid w:val="008B0DFC"/>
    <w:rsid w:val="008B1625"/>
    <w:rsid w:val="008B5F39"/>
    <w:rsid w:val="008C2B30"/>
    <w:rsid w:val="008D7D05"/>
    <w:rsid w:val="008E6561"/>
    <w:rsid w:val="008E74BB"/>
    <w:rsid w:val="008F75D6"/>
    <w:rsid w:val="00907CF7"/>
    <w:rsid w:val="00907FB5"/>
    <w:rsid w:val="00914EBC"/>
    <w:rsid w:val="00915D7C"/>
    <w:rsid w:val="009205A4"/>
    <w:rsid w:val="0092206D"/>
    <w:rsid w:val="009222A4"/>
    <w:rsid w:val="009261BE"/>
    <w:rsid w:val="0093115A"/>
    <w:rsid w:val="00931CB5"/>
    <w:rsid w:val="009323F5"/>
    <w:rsid w:val="00933440"/>
    <w:rsid w:val="00933761"/>
    <w:rsid w:val="00940EF6"/>
    <w:rsid w:val="0094110E"/>
    <w:rsid w:val="00942EBC"/>
    <w:rsid w:val="00942F58"/>
    <w:rsid w:val="00944110"/>
    <w:rsid w:val="0094417C"/>
    <w:rsid w:val="00946885"/>
    <w:rsid w:val="009551BC"/>
    <w:rsid w:val="00955ED0"/>
    <w:rsid w:val="00956BC8"/>
    <w:rsid w:val="00956DB1"/>
    <w:rsid w:val="00962338"/>
    <w:rsid w:val="009629B7"/>
    <w:rsid w:val="0096308D"/>
    <w:rsid w:val="009656C1"/>
    <w:rsid w:val="00966BC8"/>
    <w:rsid w:val="00967001"/>
    <w:rsid w:val="00972062"/>
    <w:rsid w:val="009752EA"/>
    <w:rsid w:val="009768E9"/>
    <w:rsid w:val="009803B6"/>
    <w:rsid w:val="0098101D"/>
    <w:rsid w:val="00982ED9"/>
    <w:rsid w:val="009936AA"/>
    <w:rsid w:val="009A0AD9"/>
    <w:rsid w:val="009A3C57"/>
    <w:rsid w:val="009B0B44"/>
    <w:rsid w:val="009B2C42"/>
    <w:rsid w:val="009B3591"/>
    <w:rsid w:val="009B6C51"/>
    <w:rsid w:val="009B6F20"/>
    <w:rsid w:val="009C1EB4"/>
    <w:rsid w:val="009C26C2"/>
    <w:rsid w:val="009D4456"/>
    <w:rsid w:val="009D5CE8"/>
    <w:rsid w:val="009D7834"/>
    <w:rsid w:val="009D791F"/>
    <w:rsid w:val="009E26B0"/>
    <w:rsid w:val="009E72AF"/>
    <w:rsid w:val="009F3BC1"/>
    <w:rsid w:val="00A0154D"/>
    <w:rsid w:val="00A02454"/>
    <w:rsid w:val="00A07231"/>
    <w:rsid w:val="00A1037D"/>
    <w:rsid w:val="00A17BEE"/>
    <w:rsid w:val="00A2083F"/>
    <w:rsid w:val="00A27C35"/>
    <w:rsid w:val="00A33684"/>
    <w:rsid w:val="00A33E1E"/>
    <w:rsid w:val="00A3402B"/>
    <w:rsid w:val="00A34F39"/>
    <w:rsid w:val="00A350CC"/>
    <w:rsid w:val="00A37B17"/>
    <w:rsid w:val="00A406A7"/>
    <w:rsid w:val="00A41064"/>
    <w:rsid w:val="00A53C68"/>
    <w:rsid w:val="00A5775E"/>
    <w:rsid w:val="00A6039B"/>
    <w:rsid w:val="00A60CE6"/>
    <w:rsid w:val="00A62019"/>
    <w:rsid w:val="00A621C0"/>
    <w:rsid w:val="00A64A16"/>
    <w:rsid w:val="00A655FB"/>
    <w:rsid w:val="00A67BE0"/>
    <w:rsid w:val="00A75574"/>
    <w:rsid w:val="00A75F10"/>
    <w:rsid w:val="00A84B03"/>
    <w:rsid w:val="00A8682E"/>
    <w:rsid w:val="00A86CCC"/>
    <w:rsid w:val="00A966F8"/>
    <w:rsid w:val="00AA007D"/>
    <w:rsid w:val="00AA0341"/>
    <w:rsid w:val="00AA51E5"/>
    <w:rsid w:val="00AA6630"/>
    <w:rsid w:val="00AB04B4"/>
    <w:rsid w:val="00AB0717"/>
    <w:rsid w:val="00AB16C9"/>
    <w:rsid w:val="00AB382B"/>
    <w:rsid w:val="00AB584E"/>
    <w:rsid w:val="00AB6671"/>
    <w:rsid w:val="00AB7C3D"/>
    <w:rsid w:val="00AC11E8"/>
    <w:rsid w:val="00AC2EDA"/>
    <w:rsid w:val="00AC3DB5"/>
    <w:rsid w:val="00AC4268"/>
    <w:rsid w:val="00AC48F7"/>
    <w:rsid w:val="00AC4EB1"/>
    <w:rsid w:val="00AC4F38"/>
    <w:rsid w:val="00AC6F19"/>
    <w:rsid w:val="00AD0DA7"/>
    <w:rsid w:val="00AD2043"/>
    <w:rsid w:val="00AD4619"/>
    <w:rsid w:val="00AD4B6E"/>
    <w:rsid w:val="00AD7936"/>
    <w:rsid w:val="00AE1102"/>
    <w:rsid w:val="00AE207E"/>
    <w:rsid w:val="00AE7C5D"/>
    <w:rsid w:val="00AF6892"/>
    <w:rsid w:val="00B00ED8"/>
    <w:rsid w:val="00B01E8F"/>
    <w:rsid w:val="00B04A30"/>
    <w:rsid w:val="00B05BEC"/>
    <w:rsid w:val="00B10368"/>
    <w:rsid w:val="00B16D24"/>
    <w:rsid w:val="00B17919"/>
    <w:rsid w:val="00B17CEB"/>
    <w:rsid w:val="00B212F4"/>
    <w:rsid w:val="00B2426F"/>
    <w:rsid w:val="00B30808"/>
    <w:rsid w:val="00B402E0"/>
    <w:rsid w:val="00B42179"/>
    <w:rsid w:val="00B426A5"/>
    <w:rsid w:val="00B4587F"/>
    <w:rsid w:val="00B46E9C"/>
    <w:rsid w:val="00B579CD"/>
    <w:rsid w:val="00B64008"/>
    <w:rsid w:val="00B676E2"/>
    <w:rsid w:val="00B742C0"/>
    <w:rsid w:val="00B74F57"/>
    <w:rsid w:val="00B8310D"/>
    <w:rsid w:val="00B90BAA"/>
    <w:rsid w:val="00B910F3"/>
    <w:rsid w:val="00B928DF"/>
    <w:rsid w:val="00B975A4"/>
    <w:rsid w:val="00BA36F8"/>
    <w:rsid w:val="00BA3975"/>
    <w:rsid w:val="00BA40F7"/>
    <w:rsid w:val="00BA50D4"/>
    <w:rsid w:val="00BB15FD"/>
    <w:rsid w:val="00BB1A7C"/>
    <w:rsid w:val="00BB5C70"/>
    <w:rsid w:val="00BB6544"/>
    <w:rsid w:val="00BB7183"/>
    <w:rsid w:val="00BB71C3"/>
    <w:rsid w:val="00BC020A"/>
    <w:rsid w:val="00BC3987"/>
    <w:rsid w:val="00BD2AD9"/>
    <w:rsid w:val="00BE09BB"/>
    <w:rsid w:val="00BE153F"/>
    <w:rsid w:val="00BE242B"/>
    <w:rsid w:val="00BE31A3"/>
    <w:rsid w:val="00BF62B8"/>
    <w:rsid w:val="00BF7993"/>
    <w:rsid w:val="00C05B3A"/>
    <w:rsid w:val="00C12EBF"/>
    <w:rsid w:val="00C13E14"/>
    <w:rsid w:val="00C144BE"/>
    <w:rsid w:val="00C15BF4"/>
    <w:rsid w:val="00C21E14"/>
    <w:rsid w:val="00C222EA"/>
    <w:rsid w:val="00C229B8"/>
    <w:rsid w:val="00C2300A"/>
    <w:rsid w:val="00C319F7"/>
    <w:rsid w:val="00C31FB6"/>
    <w:rsid w:val="00C3442C"/>
    <w:rsid w:val="00C37772"/>
    <w:rsid w:val="00C37807"/>
    <w:rsid w:val="00C41023"/>
    <w:rsid w:val="00C41893"/>
    <w:rsid w:val="00C41DD5"/>
    <w:rsid w:val="00C43AE5"/>
    <w:rsid w:val="00C60ECC"/>
    <w:rsid w:val="00C63498"/>
    <w:rsid w:val="00C6535A"/>
    <w:rsid w:val="00C65800"/>
    <w:rsid w:val="00C72561"/>
    <w:rsid w:val="00C73F8D"/>
    <w:rsid w:val="00C74921"/>
    <w:rsid w:val="00C762EC"/>
    <w:rsid w:val="00C8006C"/>
    <w:rsid w:val="00C82D01"/>
    <w:rsid w:val="00C837BB"/>
    <w:rsid w:val="00C86B95"/>
    <w:rsid w:val="00C875BE"/>
    <w:rsid w:val="00C87CAA"/>
    <w:rsid w:val="00C905FC"/>
    <w:rsid w:val="00C90798"/>
    <w:rsid w:val="00C91985"/>
    <w:rsid w:val="00C92110"/>
    <w:rsid w:val="00C93A89"/>
    <w:rsid w:val="00CB28AD"/>
    <w:rsid w:val="00CB2EC0"/>
    <w:rsid w:val="00CB52DC"/>
    <w:rsid w:val="00CB6B95"/>
    <w:rsid w:val="00CC11EE"/>
    <w:rsid w:val="00CC446D"/>
    <w:rsid w:val="00CC71C4"/>
    <w:rsid w:val="00CD2FC1"/>
    <w:rsid w:val="00CD4418"/>
    <w:rsid w:val="00CE2307"/>
    <w:rsid w:val="00CF3365"/>
    <w:rsid w:val="00CF57A1"/>
    <w:rsid w:val="00CF7D6B"/>
    <w:rsid w:val="00D02572"/>
    <w:rsid w:val="00D029FE"/>
    <w:rsid w:val="00D038A0"/>
    <w:rsid w:val="00D05B92"/>
    <w:rsid w:val="00D068F5"/>
    <w:rsid w:val="00D07267"/>
    <w:rsid w:val="00D13D65"/>
    <w:rsid w:val="00D1502B"/>
    <w:rsid w:val="00D17164"/>
    <w:rsid w:val="00D1769B"/>
    <w:rsid w:val="00D23A39"/>
    <w:rsid w:val="00D30344"/>
    <w:rsid w:val="00D32AAA"/>
    <w:rsid w:val="00D337A6"/>
    <w:rsid w:val="00D349BA"/>
    <w:rsid w:val="00D35CCE"/>
    <w:rsid w:val="00D467ED"/>
    <w:rsid w:val="00D53879"/>
    <w:rsid w:val="00D542CC"/>
    <w:rsid w:val="00D54841"/>
    <w:rsid w:val="00D57960"/>
    <w:rsid w:val="00D60E4E"/>
    <w:rsid w:val="00D61A9D"/>
    <w:rsid w:val="00D635BA"/>
    <w:rsid w:val="00D67A05"/>
    <w:rsid w:val="00D67EA4"/>
    <w:rsid w:val="00D70953"/>
    <w:rsid w:val="00D7133D"/>
    <w:rsid w:val="00D72BE2"/>
    <w:rsid w:val="00D73483"/>
    <w:rsid w:val="00D82688"/>
    <w:rsid w:val="00D839B7"/>
    <w:rsid w:val="00D923A6"/>
    <w:rsid w:val="00D96D35"/>
    <w:rsid w:val="00DA7AB6"/>
    <w:rsid w:val="00DB24EA"/>
    <w:rsid w:val="00DB4342"/>
    <w:rsid w:val="00DB4BD8"/>
    <w:rsid w:val="00DC4284"/>
    <w:rsid w:val="00DC6355"/>
    <w:rsid w:val="00DC7EC2"/>
    <w:rsid w:val="00DD0B47"/>
    <w:rsid w:val="00DD10DD"/>
    <w:rsid w:val="00DD10E2"/>
    <w:rsid w:val="00DD2FAC"/>
    <w:rsid w:val="00E00D5E"/>
    <w:rsid w:val="00E068D4"/>
    <w:rsid w:val="00E06DF1"/>
    <w:rsid w:val="00E11E18"/>
    <w:rsid w:val="00E11E87"/>
    <w:rsid w:val="00E13593"/>
    <w:rsid w:val="00E26416"/>
    <w:rsid w:val="00E36093"/>
    <w:rsid w:val="00E36509"/>
    <w:rsid w:val="00E42807"/>
    <w:rsid w:val="00E46FC6"/>
    <w:rsid w:val="00E5050E"/>
    <w:rsid w:val="00E52095"/>
    <w:rsid w:val="00E54DAC"/>
    <w:rsid w:val="00E57DD5"/>
    <w:rsid w:val="00E6213D"/>
    <w:rsid w:val="00E64E9D"/>
    <w:rsid w:val="00E70904"/>
    <w:rsid w:val="00E71890"/>
    <w:rsid w:val="00E72DCF"/>
    <w:rsid w:val="00E730B2"/>
    <w:rsid w:val="00E754BA"/>
    <w:rsid w:val="00E75F6A"/>
    <w:rsid w:val="00E76E80"/>
    <w:rsid w:val="00E94590"/>
    <w:rsid w:val="00E9759A"/>
    <w:rsid w:val="00EA19D8"/>
    <w:rsid w:val="00EA39D3"/>
    <w:rsid w:val="00EA61C9"/>
    <w:rsid w:val="00EB0237"/>
    <w:rsid w:val="00EC070C"/>
    <w:rsid w:val="00EC2438"/>
    <w:rsid w:val="00EC58ED"/>
    <w:rsid w:val="00EC6177"/>
    <w:rsid w:val="00EC6190"/>
    <w:rsid w:val="00ED1D35"/>
    <w:rsid w:val="00ED2BAE"/>
    <w:rsid w:val="00ED62F7"/>
    <w:rsid w:val="00EE1243"/>
    <w:rsid w:val="00EE1E59"/>
    <w:rsid w:val="00EE45C6"/>
    <w:rsid w:val="00EF1F18"/>
    <w:rsid w:val="00EF26D7"/>
    <w:rsid w:val="00F002C1"/>
    <w:rsid w:val="00F03B21"/>
    <w:rsid w:val="00F05220"/>
    <w:rsid w:val="00F05C28"/>
    <w:rsid w:val="00F05F88"/>
    <w:rsid w:val="00F113DE"/>
    <w:rsid w:val="00F225F3"/>
    <w:rsid w:val="00F264D4"/>
    <w:rsid w:val="00F32981"/>
    <w:rsid w:val="00F33F6C"/>
    <w:rsid w:val="00F375CD"/>
    <w:rsid w:val="00F4091F"/>
    <w:rsid w:val="00F5342E"/>
    <w:rsid w:val="00F5398A"/>
    <w:rsid w:val="00F54F38"/>
    <w:rsid w:val="00F55B6F"/>
    <w:rsid w:val="00F55EEC"/>
    <w:rsid w:val="00F57E98"/>
    <w:rsid w:val="00F63F0F"/>
    <w:rsid w:val="00F643C8"/>
    <w:rsid w:val="00F660EC"/>
    <w:rsid w:val="00F6686D"/>
    <w:rsid w:val="00F67E67"/>
    <w:rsid w:val="00F71342"/>
    <w:rsid w:val="00F724D6"/>
    <w:rsid w:val="00F76536"/>
    <w:rsid w:val="00F772B6"/>
    <w:rsid w:val="00F84C7A"/>
    <w:rsid w:val="00F91FC5"/>
    <w:rsid w:val="00F92170"/>
    <w:rsid w:val="00F9324B"/>
    <w:rsid w:val="00FA14F5"/>
    <w:rsid w:val="00FA2208"/>
    <w:rsid w:val="00FB186B"/>
    <w:rsid w:val="00FB2557"/>
    <w:rsid w:val="00FB526F"/>
    <w:rsid w:val="00FC270A"/>
    <w:rsid w:val="00FC29DF"/>
    <w:rsid w:val="00FC3996"/>
    <w:rsid w:val="00FD00A1"/>
    <w:rsid w:val="00FD19CC"/>
    <w:rsid w:val="00FD53B9"/>
    <w:rsid w:val="00FE2870"/>
    <w:rsid w:val="00FE6468"/>
    <w:rsid w:val="00FE7524"/>
    <w:rsid w:val="00FE7B5A"/>
    <w:rsid w:val="00FF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A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4E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24E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0255F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67A0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Cs w:val="24"/>
      <w:lang w:eastAsia="ru-RU"/>
    </w:rPr>
  </w:style>
  <w:style w:type="paragraph" w:styleId="a3">
    <w:name w:val="List Paragraph"/>
    <w:basedOn w:val="a"/>
    <w:uiPriority w:val="34"/>
    <w:qFormat/>
    <w:rsid w:val="003630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3F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F8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312F2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312F2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FontStyle15">
    <w:name w:val="Font Style15"/>
    <w:basedOn w:val="a0"/>
    <w:rsid w:val="00A17BEE"/>
    <w:rPr>
      <w:rFonts w:ascii="Times New Roman" w:hAnsi="Times New Roman" w:cs="Times New Roman"/>
      <w:sz w:val="22"/>
      <w:szCs w:val="22"/>
    </w:rPr>
  </w:style>
  <w:style w:type="paragraph" w:styleId="a8">
    <w:name w:val="Body Text"/>
    <w:basedOn w:val="a"/>
    <w:link w:val="a9"/>
    <w:rsid w:val="003713CA"/>
    <w:pPr>
      <w:jc w:val="center"/>
    </w:pPr>
    <w:rPr>
      <w:b/>
      <w:szCs w:val="20"/>
    </w:rPr>
  </w:style>
  <w:style w:type="character" w:customStyle="1" w:styleId="a9">
    <w:name w:val="Основной текст Знак"/>
    <w:basedOn w:val="a0"/>
    <w:link w:val="a8"/>
    <w:rsid w:val="003713CA"/>
    <w:rPr>
      <w:rFonts w:eastAsia="Times New Roman" w:cs="Times New Roman"/>
      <w:b/>
      <w:szCs w:val="20"/>
      <w:lang w:eastAsia="ru-RU"/>
    </w:rPr>
  </w:style>
  <w:style w:type="character" w:styleId="aa">
    <w:name w:val="Hyperlink"/>
    <w:rsid w:val="003713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8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6C48BA89949EC198B7A82BE52CE6E629AF95A69767142512736F2938C378D8B11A2806683504EAOEv7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" TargetMode="External"/><Relationship Id="rId11" Type="http://schemas.openxmlformats.org/officeDocument/2006/relationships/hyperlink" Target="http://www.zakupki.gov.ru/" TargetMode="External"/><Relationship Id="rId5" Type="http://schemas.openxmlformats.org/officeDocument/2006/relationships/image" Target="media/image1.png"/><Relationship Id="rId10" Type="http://schemas.openxmlformats.org/officeDocument/2006/relationships/hyperlink" Target="javascript: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4695</Words>
  <Characters>26767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Маргарита</cp:lastModifiedBy>
  <cp:revision>7</cp:revision>
  <cp:lastPrinted>2014-01-20T00:05:00Z</cp:lastPrinted>
  <dcterms:created xsi:type="dcterms:W3CDTF">2013-12-19T02:25:00Z</dcterms:created>
  <dcterms:modified xsi:type="dcterms:W3CDTF">2014-01-20T00:07:00Z</dcterms:modified>
</cp:coreProperties>
</file>